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D" w:rsidRDefault="004B491D" w:rsidP="004B491D">
      <w:pPr>
        <w:adjustRightInd w:val="0"/>
        <w:snapToGrid w:val="0"/>
        <w:jc w:val="center"/>
        <w:rPr>
          <w:rFonts w:eastAsia="標楷體"/>
          <w:sz w:val="20"/>
        </w:rPr>
      </w:pPr>
      <w:r>
        <w:rPr>
          <w:rFonts w:eastAsia="標楷體" w:hint="eastAsia"/>
          <w:sz w:val="28"/>
        </w:rPr>
        <w:t>電機工程學系</w:t>
      </w:r>
      <w:r w:rsidRPr="00AC45C3">
        <w:rPr>
          <w:rFonts w:eastAsia="標楷體" w:hint="eastAsia"/>
          <w:color w:val="000000"/>
          <w:sz w:val="28"/>
        </w:rPr>
        <w:t>10</w:t>
      </w:r>
      <w:r w:rsidR="003042BA">
        <w:rPr>
          <w:rFonts w:eastAsia="標楷體"/>
          <w:color w:val="000000"/>
          <w:sz w:val="28"/>
        </w:rPr>
        <w:t>3</w:t>
      </w:r>
      <w:r>
        <w:rPr>
          <w:rFonts w:eastAsia="標楷體" w:hint="eastAsia"/>
          <w:sz w:val="28"/>
        </w:rPr>
        <w:t>學年度入學學生必修科目、學分數暨畢業總學分表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1134"/>
        <w:gridCol w:w="567"/>
        <w:gridCol w:w="567"/>
        <w:gridCol w:w="6520"/>
      </w:tblGrid>
      <w:tr w:rsidR="004B491D" w:rsidTr="004B491D">
        <w:trPr>
          <w:cantSplit/>
          <w:trHeight w:val="223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491D" w:rsidRPr="00BC2A5F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BC2A5F">
              <w:rPr>
                <w:rFonts w:eastAsia="標楷體" w:hint="eastAsia"/>
              </w:rPr>
              <w:t>類別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491D" w:rsidRPr="00BC2A5F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BC2A5F">
              <w:rPr>
                <w:rFonts w:eastAsia="標楷體" w:hint="eastAsia"/>
              </w:rPr>
              <w:t>科</w:t>
            </w:r>
            <w:r w:rsidRPr="00BC2A5F">
              <w:rPr>
                <w:rFonts w:eastAsia="標楷體"/>
              </w:rPr>
              <w:t xml:space="preserve"> </w:t>
            </w:r>
            <w:r w:rsidRPr="00BC2A5F">
              <w:rPr>
                <w:rFonts w:eastAsia="標楷體" w:hint="eastAsia"/>
              </w:rPr>
              <w:t>目</w:t>
            </w:r>
            <w:r w:rsidRPr="00BC2A5F">
              <w:rPr>
                <w:rFonts w:eastAsia="標楷體"/>
              </w:rPr>
              <w:t xml:space="preserve"> </w:t>
            </w:r>
            <w:r w:rsidRPr="00BC2A5F">
              <w:rPr>
                <w:rFonts w:eastAsia="標楷體" w:hint="eastAsia"/>
              </w:rPr>
              <w:t>名</w:t>
            </w:r>
            <w:r w:rsidRPr="00BC2A5F">
              <w:rPr>
                <w:rFonts w:eastAsia="標楷體"/>
              </w:rPr>
              <w:t xml:space="preserve"> </w:t>
            </w:r>
            <w:r w:rsidRPr="00BC2A5F">
              <w:rPr>
                <w:rFonts w:eastAsia="標楷體" w:hint="eastAsia"/>
              </w:rPr>
              <w:t>稱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91D" w:rsidRPr="00BC2A5F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BC2A5F">
              <w:rPr>
                <w:rFonts w:eastAsia="標楷體" w:hint="eastAsia"/>
              </w:rPr>
              <w:t>備　　註</w:t>
            </w:r>
          </w:p>
        </w:tc>
      </w:tr>
      <w:tr w:rsidR="004B491D" w:rsidTr="004B491D">
        <w:trPr>
          <w:cantSplit/>
          <w:trHeight w:val="270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491D" w:rsidRDefault="004B491D" w:rsidP="004B491D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B491D" w:rsidRDefault="004B491D" w:rsidP="004B491D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B491D" w:rsidRPr="00474D26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-16"/>
                <w:sz w:val="16"/>
                <w:szCs w:val="16"/>
              </w:rPr>
            </w:pPr>
            <w:r w:rsidRPr="00474D26">
              <w:rPr>
                <w:rFonts w:eastAsia="標楷體" w:hint="eastAsia"/>
                <w:spacing w:val="-16"/>
                <w:sz w:val="16"/>
                <w:szCs w:val="16"/>
              </w:rPr>
              <w:t>上學期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B491D" w:rsidRPr="00474D26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-16"/>
                <w:sz w:val="16"/>
                <w:szCs w:val="16"/>
              </w:rPr>
            </w:pPr>
            <w:r w:rsidRPr="00474D26">
              <w:rPr>
                <w:rFonts w:eastAsia="標楷體" w:hint="eastAsia"/>
                <w:spacing w:val="-16"/>
                <w:sz w:val="16"/>
                <w:szCs w:val="16"/>
              </w:rPr>
              <w:t>下學期</w:t>
            </w:r>
          </w:p>
        </w:tc>
        <w:tc>
          <w:tcPr>
            <w:tcW w:w="65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校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定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必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  <w:spacing w:val="16"/>
              </w:rPr>
              <w:t>修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︵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學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分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︶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大學中文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/>
              </w:rPr>
              <w:t>2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200" w:lineRule="exact"/>
              <w:rPr>
                <w:rFonts w:eastAsia="標楷體"/>
                <w:sz w:val="22"/>
              </w:rPr>
            </w:pP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英文領域</w:t>
            </w:r>
          </w:p>
        </w:tc>
        <w:tc>
          <w:tcPr>
            <w:tcW w:w="1134" w:type="dxa"/>
            <w:gridSpan w:val="2"/>
            <w:vAlign w:val="center"/>
          </w:tcPr>
          <w:p w:rsidR="004B491D" w:rsidRPr="00373EDC" w:rsidRDefault="004B491D" w:rsidP="0002383A">
            <w:pPr>
              <w:snapToGrid w:val="0"/>
              <w:spacing w:line="240" w:lineRule="exact"/>
              <w:ind w:left="15"/>
              <w:jc w:val="center"/>
              <w:rPr>
                <w:rFonts w:eastAsia="標楷體"/>
              </w:rPr>
            </w:pPr>
            <w:r w:rsidRPr="00373EDC">
              <w:rPr>
                <w:rFonts w:eastAsia="標楷體" w:hint="eastAsia"/>
              </w:rPr>
              <w:t>6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Pr="00373EDC" w:rsidRDefault="004B491D" w:rsidP="00523710">
            <w:pPr>
              <w:snapToGrid w:val="0"/>
              <w:spacing w:line="300" w:lineRule="exact"/>
              <w:rPr>
                <w:rFonts w:eastAsia="標楷體"/>
                <w:sz w:val="22"/>
              </w:rPr>
            </w:pPr>
            <w:r w:rsidRPr="00373EDC">
              <w:rPr>
                <w:rFonts w:eastAsia="標楷體" w:hint="eastAsia"/>
                <w:sz w:val="22"/>
              </w:rPr>
              <w:t>未通過本校訂定之英語能力檢定考試者，</w:t>
            </w:r>
            <w:r w:rsidR="00523710" w:rsidRPr="00373EDC">
              <w:rPr>
                <w:rFonts w:eastAsia="標楷體" w:hint="eastAsia"/>
                <w:sz w:val="22"/>
                <w:szCs w:val="22"/>
              </w:rPr>
              <w:t>需加修「進修英文」。</w:t>
            </w: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通識課程</w:t>
            </w:r>
          </w:p>
        </w:tc>
        <w:tc>
          <w:tcPr>
            <w:tcW w:w="1134" w:type="dxa"/>
            <w:vAlign w:val="center"/>
          </w:tcPr>
          <w:p w:rsidR="004B491D" w:rsidRPr="00563F04" w:rsidRDefault="004B491D" w:rsidP="00305FDE">
            <w:pPr>
              <w:snapToGrid w:val="0"/>
              <w:spacing w:line="240" w:lineRule="exact"/>
              <w:ind w:leftChars="20" w:left="48"/>
              <w:jc w:val="both"/>
              <w:rPr>
                <w:rFonts w:eastAsia="標楷體"/>
              </w:rPr>
            </w:pPr>
            <w:r w:rsidRPr="00563F04">
              <w:rPr>
                <w:rFonts w:eastAsia="標楷體" w:hint="eastAsia"/>
              </w:rPr>
              <w:t>核心必修</w:t>
            </w:r>
          </w:p>
        </w:tc>
        <w:tc>
          <w:tcPr>
            <w:tcW w:w="1134" w:type="dxa"/>
            <w:gridSpan w:val="2"/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10-15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Pr="00D40FE5" w:rsidRDefault="004B491D" w:rsidP="004B491D">
            <w:pPr>
              <w:snapToGrid w:val="0"/>
              <w:spacing w:line="200" w:lineRule="exact"/>
              <w:ind w:leftChars="25" w:left="60" w:rightChars="25" w:right="60"/>
              <w:rPr>
                <w:rFonts w:eastAsia="標楷體"/>
                <w:spacing w:val="-10"/>
                <w:sz w:val="22"/>
                <w:szCs w:val="22"/>
              </w:rPr>
            </w:pPr>
            <w:r w:rsidRPr="004C21EE">
              <w:rPr>
                <w:rFonts w:eastAsia="標楷體" w:hint="eastAsia"/>
                <w:sz w:val="22"/>
              </w:rPr>
              <w:t>7</w:t>
            </w:r>
            <w:r w:rsidRPr="004C21EE">
              <w:rPr>
                <w:rFonts w:eastAsia="標楷體" w:hint="eastAsia"/>
                <w:sz w:val="22"/>
              </w:rPr>
              <w:t>大向度中任選</w:t>
            </w:r>
            <w:r w:rsidRPr="004C21EE">
              <w:rPr>
                <w:rFonts w:eastAsia="標楷體" w:hint="eastAsia"/>
                <w:sz w:val="22"/>
              </w:rPr>
              <w:t xml:space="preserve"> 5</w:t>
            </w:r>
            <w:r w:rsidRPr="004C21EE">
              <w:rPr>
                <w:rFonts w:eastAsia="標楷體" w:hint="eastAsia"/>
                <w:sz w:val="22"/>
              </w:rPr>
              <w:t>向度，並於</w:t>
            </w:r>
            <w:r w:rsidRPr="004C21EE">
              <w:rPr>
                <w:rFonts w:eastAsia="標楷體" w:hint="eastAsia"/>
                <w:sz w:val="22"/>
              </w:rPr>
              <w:t xml:space="preserve"> 5</w:t>
            </w:r>
            <w:r w:rsidRPr="004C21EE">
              <w:rPr>
                <w:rFonts w:eastAsia="標楷體" w:hint="eastAsia"/>
                <w:sz w:val="22"/>
              </w:rPr>
              <w:t>向度中各修習</w:t>
            </w:r>
            <w:r w:rsidRPr="004C21EE">
              <w:rPr>
                <w:rFonts w:eastAsia="標楷體" w:hint="eastAsia"/>
                <w:sz w:val="22"/>
              </w:rPr>
              <w:t>1</w:t>
            </w:r>
            <w:r w:rsidRPr="004C21EE">
              <w:rPr>
                <w:rFonts w:eastAsia="標楷體" w:hint="eastAsia"/>
                <w:sz w:val="22"/>
              </w:rPr>
              <w:t>門課程</w:t>
            </w:r>
            <w:r w:rsidR="0062645C">
              <w:rPr>
                <w:rFonts w:eastAsia="標楷體" w:hint="eastAsia"/>
                <w:sz w:val="22"/>
              </w:rPr>
              <w:t>。</w:t>
            </w: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1134" w:type="dxa"/>
            <w:vAlign w:val="center"/>
          </w:tcPr>
          <w:p w:rsidR="004B491D" w:rsidRPr="00563F04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</w:rPr>
            </w:pPr>
            <w:r w:rsidRPr="00563F04">
              <w:rPr>
                <w:rFonts w:eastAsia="標楷體" w:hint="eastAsia"/>
              </w:rPr>
              <w:t>選修科目</w:t>
            </w:r>
          </w:p>
        </w:tc>
        <w:tc>
          <w:tcPr>
            <w:tcW w:w="1134" w:type="dxa"/>
            <w:gridSpan w:val="2"/>
            <w:vAlign w:val="center"/>
          </w:tcPr>
          <w:p w:rsidR="004B491D" w:rsidRPr="002B2612" w:rsidRDefault="00AB2960" w:rsidP="0002383A">
            <w:pPr>
              <w:snapToGrid w:val="0"/>
              <w:spacing w:line="240" w:lineRule="exact"/>
              <w:jc w:val="center"/>
            </w:pPr>
            <w:r>
              <w:rPr>
                <w:rFonts w:eastAsia="標楷體" w:hint="eastAsia"/>
              </w:rPr>
              <w:t>5</w:t>
            </w:r>
            <w:bookmarkStart w:id="0" w:name="_GoBack"/>
            <w:bookmarkEnd w:id="0"/>
            <w:r w:rsidR="004B491D" w:rsidRPr="002B2612">
              <w:rPr>
                <w:rFonts w:eastAsia="標楷體" w:hint="eastAsia"/>
              </w:rPr>
              <w:t>-10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20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社會科學領域及人文學領域至少各</w:t>
            </w:r>
            <w:r w:rsidR="008970C1">
              <w:rPr>
                <w:rFonts w:eastAsia="標楷體" w:hint="eastAsia"/>
                <w:sz w:val="22"/>
              </w:rPr>
              <w:t>2</w:t>
            </w:r>
            <w:r>
              <w:rPr>
                <w:rFonts w:eastAsia="標楷體"/>
                <w:sz w:val="22"/>
              </w:rPr>
              <w:t>學分</w:t>
            </w: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1134" w:type="dxa"/>
            <w:vAlign w:val="center"/>
          </w:tcPr>
          <w:p w:rsidR="004B491D" w:rsidRPr="00563F04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</w:rPr>
            </w:pPr>
            <w:r w:rsidRPr="00563F04">
              <w:rPr>
                <w:rFonts w:eastAsia="標楷體" w:hint="eastAsia"/>
              </w:rPr>
              <w:t>合　　計</w:t>
            </w:r>
          </w:p>
        </w:tc>
        <w:tc>
          <w:tcPr>
            <w:tcW w:w="1134" w:type="dxa"/>
            <w:gridSpan w:val="2"/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20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240" w:lineRule="exact"/>
              <w:ind w:leftChars="25" w:left="60" w:rightChars="25" w:right="60"/>
              <w:rPr>
                <w:rFonts w:eastAsia="標楷體"/>
                <w:sz w:val="22"/>
              </w:rPr>
            </w:pP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體育</w:t>
            </w:r>
          </w:p>
        </w:tc>
        <w:tc>
          <w:tcPr>
            <w:tcW w:w="1134" w:type="dxa"/>
            <w:gridSpan w:val="2"/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jc w:val="center"/>
            </w:pPr>
            <w:r w:rsidRPr="002B2612">
              <w:rPr>
                <w:rFonts w:eastAsia="標楷體"/>
              </w:rPr>
              <w:t>0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widowControl/>
              <w:autoSpaceDE w:val="0"/>
              <w:autoSpaceDN w:val="0"/>
              <w:ind w:leftChars="25" w:left="6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1</w:t>
            </w:r>
            <w:r>
              <w:rPr>
                <w:rFonts w:eastAsia="標楷體" w:hint="eastAsia"/>
                <w:sz w:val="22"/>
              </w:rPr>
              <w:t>至</w:t>
            </w:r>
            <w:r>
              <w:rPr>
                <w:rFonts w:eastAsia="標楷體" w:hint="eastAsia"/>
                <w:sz w:val="22"/>
              </w:rPr>
              <w:t>3</w:t>
            </w:r>
            <w:r>
              <w:rPr>
                <w:rFonts w:eastAsia="標楷體" w:hint="eastAsia"/>
                <w:sz w:val="22"/>
              </w:rPr>
              <w:t>學年必修</w:t>
            </w: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勞作服務</w:t>
            </w:r>
          </w:p>
        </w:tc>
        <w:tc>
          <w:tcPr>
            <w:tcW w:w="1134" w:type="dxa"/>
            <w:gridSpan w:val="2"/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jc w:val="center"/>
            </w:pPr>
            <w:r w:rsidRPr="002B2612">
              <w:rPr>
                <w:rFonts w:eastAsia="標楷體" w:hint="eastAsia"/>
              </w:rPr>
              <w:t>0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Pr="00D40FE5" w:rsidRDefault="004B491D" w:rsidP="004B491D">
            <w:pPr>
              <w:snapToGrid w:val="0"/>
              <w:spacing w:line="200" w:lineRule="exact"/>
              <w:ind w:leftChars="25" w:left="60" w:rightChars="25" w:right="60"/>
              <w:rPr>
                <w:rFonts w:eastAsia="標楷體"/>
                <w:sz w:val="22"/>
                <w:szCs w:val="22"/>
              </w:rPr>
            </w:pPr>
            <w:r w:rsidRPr="00D40FE5">
              <w:rPr>
                <w:rFonts w:eastAsia="標楷體" w:hint="eastAsia"/>
                <w:sz w:val="22"/>
                <w:szCs w:val="22"/>
              </w:rPr>
              <w:t>必修</w:t>
            </w:r>
            <w:r w:rsidRPr="00D40FE5">
              <w:rPr>
                <w:rFonts w:eastAsia="標楷體"/>
                <w:sz w:val="22"/>
                <w:szCs w:val="22"/>
              </w:rPr>
              <w:t>2</w:t>
            </w:r>
            <w:r w:rsidRPr="00D40FE5">
              <w:rPr>
                <w:rFonts w:eastAsia="標楷體" w:hint="eastAsia"/>
                <w:sz w:val="22"/>
                <w:szCs w:val="22"/>
              </w:rPr>
              <w:t>學期</w:t>
            </w:r>
            <w:r w:rsidRPr="00063B91">
              <w:rPr>
                <w:rFonts w:eastAsia="標楷體" w:hint="eastAsia"/>
                <w:sz w:val="22"/>
                <w:szCs w:val="22"/>
              </w:rPr>
              <w:t>，</w:t>
            </w:r>
            <w:r w:rsidRPr="00063B91">
              <w:rPr>
                <w:rFonts w:eastAsia="標楷體" w:hint="eastAsia"/>
                <w:spacing w:val="16"/>
                <w:sz w:val="22"/>
                <w:szCs w:val="22"/>
              </w:rPr>
              <w:t>修</w:t>
            </w:r>
            <w:r>
              <w:rPr>
                <w:rFonts w:eastAsia="標楷體" w:hint="eastAsia"/>
                <w:spacing w:val="16"/>
                <w:sz w:val="22"/>
                <w:szCs w:val="22"/>
              </w:rPr>
              <w:t>「</w:t>
            </w:r>
            <w:r w:rsidRPr="00063B91">
              <w:rPr>
                <w:rFonts w:eastAsia="標楷體" w:hint="eastAsia"/>
                <w:spacing w:val="16"/>
                <w:sz w:val="22"/>
                <w:szCs w:val="22"/>
              </w:rPr>
              <w:t>服務學習」可抵本科。</w:t>
            </w:r>
          </w:p>
        </w:tc>
      </w:tr>
      <w:tr w:rsidR="004B491D" w:rsidTr="00305FDE">
        <w:trPr>
          <w:cantSplit/>
          <w:trHeight w:val="397"/>
        </w:trPr>
        <w:tc>
          <w:tcPr>
            <w:tcW w:w="87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B491D" w:rsidRPr="002B2612" w:rsidRDefault="004B491D" w:rsidP="004B491D">
            <w:pPr>
              <w:snapToGrid w:val="0"/>
              <w:spacing w:line="200" w:lineRule="exac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91D" w:rsidRPr="002B2612" w:rsidRDefault="004B491D" w:rsidP="00305FDE">
            <w:pPr>
              <w:snapToGrid w:val="0"/>
              <w:spacing w:line="240" w:lineRule="exact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操行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20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每學期成績及格</w:t>
            </w:r>
          </w:p>
        </w:tc>
      </w:tr>
      <w:tr w:rsidR="004B491D" w:rsidTr="0002383A">
        <w:trPr>
          <w:cantSplit/>
          <w:trHeight w:val="123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系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定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必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  <w:spacing w:val="16"/>
              </w:rPr>
              <w:t>修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︵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53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學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分</w:t>
            </w:r>
          </w:p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iCs/>
                <w:spacing w:val="16"/>
              </w:rPr>
            </w:pPr>
            <w:r w:rsidRPr="002B2612">
              <w:rPr>
                <w:rFonts w:eastAsia="標楷體" w:hint="eastAsia"/>
                <w:iCs/>
                <w:spacing w:val="16"/>
              </w:rPr>
              <w:t>數理必選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02383A">
            <w:pPr>
              <w:snapToGrid w:val="0"/>
              <w:spacing w:line="240" w:lineRule="exact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ind w:leftChars="25" w:left="60" w:rightChars="25" w:right="60"/>
              <w:rPr>
                <w:rFonts w:eastAsia="標楷體"/>
                <w:iCs/>
                <w:sz w:val="22"/>
              </w:rPr>
            </w:pPr>
            <w:bookmarkStart w:id="1" w:name="OLE_LINK1"/>
            <w:r w:rsidRPr="00AC45C3">
              <w:rPr>
                <w:rFonts w:eastAsia="標楷體" w:hint="eastAsia"/>
                <w:iCs/>
                <w:color w:val="000000"/>
                <w:sz w:val="22"/>
              </w:rPr>
              <w:t>下列數理必選課程至少修習</w:t>
            </w:r>
            <w:r w:rsidRPr="00AC45C3">
              <w:rPr>
                <w:rFonts w:eastAsia="標楷體" w:hint="eastAsia"/>
                <w:iCs/>
                <w:color w:val="000000"/>
                <w:sz w:val="22"/>
              </w:rPr>
              <w:t>6</w:t>
            </w:r>
            <w:r w:rsidRPr="00AC45C3">
              <w:rPr>
                <w:rFonts w:eastAsia="標楷體" w:hint="eastAsia"/>
                <w:iCs/>
                <w:color w:val="000000"/>
                <w:sz w:val="22"/>
              </w:rPr>
              <w:t>學分</w:t>
            </w:r>
            <w:r w:rsidRPr="00A57962">
              <w:rPr>
                <w:rFonts w:eastAsia="標楷體" w:hint="eastAsia"/>
                <w:iCs/>
                <w:sz w:val="22"/>
              </w:rPr>
              <w:t>：</w:t>
            </w:r>
          </w:p>
          <w:tbl>
            <w:tblPr>
              <w:tblW w:w="6432" w:type="dxa"/>
              <w:tblInd w:w="60" w:type="dxa"/>
              <w:tblLayout w:type="fixed"/>
              <w:tblLook w:val="01E0" w:firstRow="1" w:lastRow="1" w:firstColumn="1" w:lastColumn="1" w:noHBand="0" w:noVBand="0"/>
            </w:tblPr>
            <w:tblGrid>
              <w:gridCol w:w="2180"/>
              <w:gridCol w:w="2126"/>
              <w:gridCol w:w="2126"/>
            </w:tblGrid>
            <w:tr w:rsidR="004B491D" w:rsidRPr="00A57962" w:rsidTr="004B491D">
              <w:tc>
                <w:tcPr>
                  <w:tcW w:w="2180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pacing w:val="-6"/>
                      <w:sz w:val="16"/>
                      <w:szCs w:val="16"/>
                    </w:rPr>
                  </w:pPr>
                  <w:r w:rsidRPr="00563F04">
                    <w:rPr>
                      <w:rFonts w:eastAsia="標楷體" w:hint="eastAsia"/>
                      <w:iCs/>
                      <w:spacing w:val="-6"/>
                      <w:sz w:val="16"/>
                      <w:szCs w:val="16"/>
                    </w:rPr>
                    <w:t>CHEM1010</w:t>
                  </w:r>
                  <w:r w:rsidRPr="00563F04">
                    <w:rPr>
                      <w:rFonts w:eastAsia="標楷體" w:hint="eastAsia"/>
                      <w:iCs/>
                      <w:spacing w:val="-6"/>
                      <w:sz w:val="16"/>
                      <w:szCs w:val="16"/>
                    </w:rPr>
                    <w:t>普通化學一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MATH2410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代數一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MS1021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材料科學與工程一</w:t>
                  </w:r>
                </w:p>
              </w:tc>
            </w:tr>
            <w:tr w:rsidR="004B491D" w:rsidRPr="00A57962" w:rsidTr="004B491D">
              <w:tc>
                <w:tcPr>
                  <w:tcW w:w="2180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CHEM1020</w:t>
                  </w: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普通化學二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MATH2420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代數二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MS1022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材料科學與工程二</w:t>
                  </w:r>
                </w:p>
              </w:tc>
            </w:tr>
            <w:tr w:rsidR="004B491D" w:rsidRPr="00A57962" w:rsidTr="004B491D">
              <w:trPr>
                <w:trHeight w:val="162"/>
              </w:trPr>
              <w:tc>
                <w:tcPr>
                  <w:tcW w:w="2180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CHEM1030</w:t>
                  </w: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普通化學實驗一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MATH2010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高等微積分一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LS1101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生命科學一</w:t>
                  </w:r>
                </w:p>
              </w:tc>
            </w:tr>
            <w:tr w:rsidR="004B491D" w:rsidRPr="00A57962" w:rsidTr="004B491D">
              <w:trPr>
                <w:trHeight w:val="162"/>
              </w:trPr>
              <w:tc>
                <w:tcPr>
                  <w:tcW w:w="2180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CHEM1040</w:t>
                  </w: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普通化學實驗二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MATH2020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高等微積分二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6325A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LS1102</w:t>
                  </w:r>
                  <w:r w:rsidRPr="006325A6">
                    <w:rPr>
                      <w:rFonts w:eastAsia="標楷體" w:hint="eastAsia"/>
                      <w:iCs/>
                      <w:sz w:val="16"/>
                      <w:szCs w:val="16"/>
                    </w:rPr>
                    <w:t>生命科學二</w:t>
                  </w:r>
                </w:p>
              </w:tc>
            </w:tr>
            <w:tr w:rsidR="004B491D" w:rsidRPr="00A57962" w:rsidTr="004B491D">
              <w:trPr>
                <w:trHeight w:val="162"/>
              </w:trPr>
              <w:tc>
                <w:tcPr>
                  <w:tcW w:w="2180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PHYS1020</w:t>
                  </w:r>
                  <w:r w:rsidRPr="00563F04">
                    <w:rPr>
                      <w:rFonts w:eastAsia="標楷體" w:hint="eastAsia"/>
                      <w:iCs/>
                      <w:sz w:val="16"/>
                      <w:szCs w:val="16"/>
                    </w:rPr>
                    <w:t>普通物理實驗二</w:t>
                  </w:r>
                </w:p>
              </w:tc>
              <w:tc>
                <w:tcPr>
                  <w:tcW w:w="2126" w:type="dxa"/>
                  <w:vAlign w:val="center"/>
                </w:tcPr>
                <w:p w:rsidR="004B491D" w:rsidRPr="00563F04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</w:tcPr>
                <w:p w:rsidR="004B491D" w:rsidRPr="00CA6066" w:rsidRDefault="004B491D" w:rsidP="004B491D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iCs/>
                      <w:color w:val="FF0000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:rsidR="004B491D" w:rsidRPr="00A57962" w:rsidRDefault="004B491D" w:rsidP="004B491D">
            <w:pPr>
              <w:snapToGrid w:val="0"/>
              <w:ind w:leftChars="25" w:left="60" w:rightChars="25" w:right="60"/>
              <w:rPr>
                <w:rFonts w:eastAsia="標楷體"/>
                <w:iCs/>
                <w:sz w:val="22"/>
              </w:rPr>
            </w:pP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4B491D" w:rsidRPr="005C33D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5C33D2">
              <w:rPr>
                <w:rFonts w:eastAsia="標楷體" w:hint="eastAsia"/>
                <w:spacing w:val="16"/>
              </w:rPr>
              <w:t>微積分</w:t>
            </w:r>
            <w:r w:rsidR="00422DE7" w:rsidRPr="005C33D2">
              <w:rPr>
                <w:rFonts w:eastAsia="標楷體" w:hint="eastAsia"/>
                <w:spacing w:val="16"/>
              </w:rPr>
              <w:t>一、二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r w:rsidRPr="00A57962">
              <w:rPr>
                <w:rFonts w:eastAsia="標楷體" w:hint="eastAsia"/>
                <w:sz w:val="22"/>
              </w:rPr>
              <w:t>MATH1010</w:t>
            </w:r>
            <w:r w:rsidRPr="00A57962">
              <w:rPr>
                <w:rFonts w:eastAsia="標楷體" w:hint="eastAsia"/>
                <w:sz w:val="22"/>
              </w:rPr>
              <w:t>、</w:t>
            </w:r>
            <w:r w:rsidRPr="00A57962">
              <w:rPr>
                <w:rFonts w:eastAsia="標楷體" w:hint="eastAsia"/>
                <w:sz w:val="22"/>
              </w:rPr>
              <w:t>MATH1020</w:t>
            </w:r>
            <w:r>
              <w:rPr>
                <w:rFonts w:eastAsia="標楷體" w:hint="eastAsia"/>
                <w:sz w:val="22"/>
              </w:rPr>
              <w:t>，一年級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4B491D" w:rsidRPr="005C33D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5C33D2">
              <w:rPr>
                <w:rFonts w:eastAsia="標楷體" w:hint="eastAsia"/>
                <w:spacing w:val="16"/>
              </w:rPr>
              <w:t>普通物理</w:t>
            </w:r>
            <w:r w:rsidR="00422DE7" w:rsidRPr="005C33D2">
              <w:rPr>
                <w:rFonts w:eastAsia="標楷體" w:hint="eastAsia"/>
                <w:spacing w:val="16"/>
              </w:rPr>
              <w:t>一、二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科號為</w:t>
            </w:r>
            <w:r>
              <w:rPr>
                <w:rFonts w:eastAsia="標楷體" w:hint="eastAsia"/>
                <w:sz w:val="22"/>
              </w:rPr>
              <w:t>PHYS1133</w:t>
            </w:r>
            <w:r>
              <w:rPr>
                <w:rFonts w:eastAsia="標楷體" w:hint="eastAsia"/>
                <w:sz w:val="22"/>
              </w:rPr>
              <w:t>、</w:t>
            </w:r>
            <w:r>
              <w:rPr>
                <w:rFonts w:eastAsia="標楷體" w:hint="eastAsia"/>
                <w:sz w:val="22"/>
              </w:rPr>
              <w:t>PHYS1143</w:t>
            </w:r>
            <w:r>
              <w:rPr>
                <w:rFonts w:eastAsia="標楷體" w:hint="eastAsia"/>
                <w:sz w:val="22"/>
              </w:rPr>
              <w:t>，一年級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5C33D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5C33D2">
              <w:rPr>
                <w:rFonts w:eastAsia="標楷體" w:hint="eastAsia"/>
                <w:spacing w:val="16"/>
              </w:rPr>
              <w:t>普通物理實驗一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/>
                <w:spacing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科號為</w:t>
            </w:r>
            <w:r>
              <w:rPr>
                <w:rFonts w:eastAsia="標楷體" w:hint="eastAsia"/>
                <w:sz w:val="22"/>
              </w:rPr>
              <w:t>PHYS1010</w:t>
            </w:r>
            <w:r>
              <w:rPr>
                <w:rFonts w:eastAsia="標楷體" w:hint="eastAsia"/>
                <w:sz w:val="22"/>
              </w:rPr>
              <w:t>，一年級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邏輯設計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科號為</w:t>
            </w:r>
            <w:r>
              <w:rPr>
                <w:rFonts w:eastAsia="標楷體" w:hint="eastAsia"/>
                <w:sz w:val="22"/>
              </w:rPr>
              <w:t>EE2280</w:t>
            </w:r>
            <w:r>
              <w:rPr>
                <w:rFonts w:eastAsia="標楷體" w:hint="eastAsia"/>
                <w:sz w:val="22"/>
              </w:rPr>
              <w:t>，一年級</w:t>
            </w:r>
          </w:p>
        </w:tc>
      </w:tr>
      <w:tr w:rsidR="003042BA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3042BA" w:rsidRPr="002B2612" w:rsidRDefault="003042BA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042BA" w:rsidRPr="002B2612" w:rsidRDefault="003042BA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計算機程式設計</w:t>
            </w:r>
          </w:p>
        </w:tc>
        <w:tc>
          <w:tcPr>
            <w:tcW w:w="1134" w:type="dxa"/>
            <w:gridSpan w:val="2"/>
            <w:vAlign w:val="center"/>
          </w:tcPr>
          <w:p w:rsidR="003042BA" w:rsidRPr="00A41CA2" w:rsidRDefault="003042BA" w:rsidP="004B491D">
            <w:pPr>
              <w:snapToGrid w:val="0"/>
              <w:jc w:val="center"/>
              <w:rPr>
                <w:rFonts w:eastAsia="標楷體"/>
              </w:rPr>
            </w:pPr>
            <w:r w:rsidRPr="00A41CA2">
              <w:rPr>
                <w:rFonts w:eastAsia="標楷體" w:hint="eastAsia"/>
              </w:rPr>
              <w:t>3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3042BA" w:rsidRPr="00A41CA2" w:rsidRDefault="003042BA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 w:rsidRPr="00A41CA2">
              <w:rPr>
                <w:rFonts w:eastAsia="標楷體" w:hint="eastAsia"/>
                <w:sz w:val="22"/>
              </w:rPr>
              <w:t>科號為</w:t>
            </w:r>
            <w:r w:rsidRPr="00A41CA2">
              <w:rPr>
                <w:rFonts w:eastAsia="標楷體" w:hint="eastAsia"/>
                <w:sz w:val="22"/>
              </w:rPr>
              <w:t>EE2310</w:t>
            </w:r>
            <w:r w:rsidRPr="00A41CA2">
              <w:rPr>
                <w:rFonts w:eastAsia="標楷體" w:hint="eastAsia"/>
                <w:sz w:val="22"/>
              </w:rPr>
              <w:t>，一年級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線性代數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科號為</w:t>
            </w:r>
            <w:r>
              <w:rPr>
                <w:rFonts w:eastAsia="標楷體" w:hint="eastAsia"/>
                <w:sz w:val="22"/>
              </w:rPr>
              <w:t>EE2030</w:t>
            </w:r>
            <w:r>
              <w:rPr>
                <w:rFonts w:eastAsia="標楷體" w:hint="eastAsia"/>
                <w:sz w:val="22"/>
              </w:rPr>
              <w:t>，二年級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563F04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</w:rPr>
            </w:pPr>
            <w:r w:rsidRPr="00563F04">
              <w:rPr>
                <w:rFonts w:eastAsia="標楷體" w:hint="eastAsia"/>
              </w:rPr>
              <w:t>微分方程與複變函數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科號為</w:t>
            </w:r>
            <w:r w:rsidRPr="005400F3">
              <w:rPr>
                <w:rFonts w:eastAsia="標楷體" w:hint="eastAsia"/>
                <w:sz w:val="22"/>
              </w:rPr>
              <w:t>EE2015</w:t>
            </w:r>
            <w:r>
              <w:rPr>
                <w:rFonts w:eastAsia="標楷體" w:hint="eastAsia"/>
                <w:sz w:val="22"/>
              </w:rPr>
              <w:t>，二年級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電路學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科號為</w:t>
            </w:r>
            <w:r>
              <w:rPr>
                <w:rFonts w:eastAsia="標楷體" w:hint="eastAsia"/>
                <w:sz w:val="22"/>
              </w:rPr>
              <w:t>EE2210</w:t>
            </w:r>
            <w:r>
              <w:rPr>
                <w:rFonts w:eastAsia="標楷體" w:hint="eastAsia"/>
                <w:sz w:val="22"/>
              </w:rPr>
              <w:t>，二年級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電子學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1B2E39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1B2E39">
              <w:rPr>
                <w:rFonts w:eastAsia="標楷體" w:hint="eastAsia"/>
              </w:rPr>
              <w:t>3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科號為</w:t>
            </w:r>
            <w:r w:rsidRPr="005400F3">
              <w:rPr>
                <w:rFonts w:eastAsia="標楷體" w:hint="eastAsia"/>
                <w:sz w:val="22"/>
              </w:rPr>
              <w:t>EE2255</w:t>
            </w:r>
            <w:r>
              <w:rPr>
                <w:rFonts w:eastAsia="標楷體" w:hint="eastAsia"/>
                <w:sz w:val="22"/>
              </w:rPr>
              <w:t>，二年級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電磁學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r w:rsidRPr="00A57962">
              <w:rPr>
                <w:rFonts w:eastAsia="標楷體" w:hint="eastAsia"/>
                <w:sz w:val="22"/>
              </w:rPr>
              <w:t>EE2140</w:t>
            </w:r>
            <w:r w:rsidRPr="00A57962">
              <w:rPr>
                <w:rFonts w:eastAsia="標楷體" w:hint="eastAsia"/>
                <w:sz w:val="22"/>
              </w:rPr>
              <w:t>，二年級</w:t>
            </w:r>
            <w:r w:rsidRPr="00A57962">
              <w:rPr>
                <w:rFonts w:eastAsia="標楷體" w:hint="eastAsia"/>
                <w:sz w:val="22"/>
              </w:rPr>
              <w:t>(</w:t>
            </w:r>
            <w:r w:rsidRPr="00A57962">
              <w:rPr>
                <w:rFonts w:eastAsia="標楷體" w:hint="eastAsia"/>
                <w:sz w:val="22"/>
              </w:rPr>
              <w:t>建議</w:t>
            </w:r>
            <w:r w:rsidRPr="00A57962"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訊號與系統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r w:rsidRPr="00A57962">
              <w:rPr>
                <w:rFonts w:eastAsia="標楷體" w:hint="eastAsia"/>
                <w:sz w:val="22"/>
              </w:rPr>
              <w:t>EE3610</w:t>
            </w:r>
            <w:r w:rsidRPr="00A57962">
              <w:rPr>
                <w:rFonts w:eastAsia="標楷體" w:hint="eastAsia"/>
                <w:sz w:val="22"/>
              </w:rPr>
              <w:t>，二年級</w:t>
            </w:r>
            <w:r w:rsidRPr="00A57962">
              <w:rPr>
                <w:rFonts w:eastAsia="標楷體" w:hint="eastAsia"/>
                <w:sz w:val="22"/>
              </w:rPr>
              <w:t>(</w:t>
            </w:r>
            <w:r w:rsidRPr="00A57962">
              <w:rPr>
                <w:rFonts w:eastAsia="標楷體" w:hint="eastAsia"/>
                <w:sz w:val="22"/>
              </w:rPr>
              <w:t>建議</w:t>
            </w:r>
            <w:r w:rsidRPr="00A57962"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電子電路實驗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7B3995" w:rsidRDefault="004B491D" w:rsidP="004B491D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1B2E39">
              <w:rPr>
                <w:rFonts w:eastAsia="標楷體" w:hint="eastAsi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r w:rsidRPr="00A57962">
              <w:rPr>
                <w:rFonts w:eastAsia="標楷體" w:hint="eastAsia"/>
                <w:sz w:val="22"/>
              </w:rPr>
              <w:t>EE22</w:t>
            </w:r>
            <w:r w:rsidRPr="005400F3">
              <w:rPr>
                <w:rFonts w:eastAsia="標楷體" w:hint="eastAsia"/>
                <w:sz w:val="22"/>
              </w:rPr>
              <w:t>45</w:t>
            </w:r>
            <w:r w:rsidRPr="00A57962">
              <w:rPr>
                <w:rFonts w:eastAsia="標楷體" w:hint="eastAsia"/>
                <w:sz w:val="22"/>
              </w:rPr>
              <w:t>，</w:t>
            </w:r>
            <w:r w:rsidRPr="001B2E39">
              <w:rPr>
                <w:rFonts w:eastAsia="標楷體" w:hint="eastAsia"/>
                <w:sz w:val="22"/>
              </w:rPr>
              <w:t>三</w:t>
            </w:r>
            <w:r w:rsidRPr="00A57962">
              <w:rPr>
                <w:rFonts w:eastAsia="標楷體" w:hint="eastAsia"/>
                <w:sz w:val="22"/>
              </w:rPr>
              <w:t>年級</w:t>
            </w:r>
            <w:r w:rsidRPr="00A57962">
              <w:rPr>
                <w:rFonts w:eastAsia="標楷體" w:hint="eastAsia"/>
                <w:sz w:val="22"/>
              </w:rPr>
              <w:t>(</w:t>
            </w:r>
            <w:r w:rsidRPr="00A57962">
              <w:rPr>
                <w:rFonts w:eastAsia="標楷體" w:hint="eastAsia"/>
                <w:sz w:val="22"/>
              </w:rPr>
              <w:t>建議</w:t>
            </w:r>
            <w:r w:rsidRPr="00A57962"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機率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ind w:left="15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4B491D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科號為</w:t>
            </w:r>
            <w:r>
              <w:rPr>
                <w:rFonts w:eastAsia="標楷體" w:hint="eastAsia"/>
                <w:sz w:val="22"/>
              </w:rPr>
              <w:t>EE3060</w:t>
            </w:r>
            <w:r>
              <w:rPr>
                <w:rFonts w:eastAsia="標楷體" w:hint="eastAsia"/>
                <w:sz w:val="22"/>
              </w:rPr>
              <w:t>，三年級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實作專題一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1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r w:rsidRPr="00A57962">
              <w:rPr>
                <w:rFonts w:eastAsia="標楷體" w:hint="eastAsia"/>
                <w:sz w:val="22"/>
              </w:rPr>
              <w:t>EE3900</w:t>
            </w:r>
            <w:r w:rsidRPr="00A57962">
              <w:rPr>
                <w:rFonts w:eastAsia="標楷體" w:hint="eastAsia"/>
                <w:sz w:val="22"/>
              </w:rPr>
              <w:t>，三年級</w:t>
            </w:r>
            <w:r w:rsidRPr="00A57962">
              <w:rPr>
                <w:rFonts w:eastAsia="標楷體" w:hint="eastAsia"/>
                <w:sz w:val="22"/>
              </w:rPr>
              <w:t>(</w:t>
            </w:r>
            <w:r w:rsidRPr="00A57962">
              <w:rPr>
                <w:rFonts w:eastAsia="標楷體" w:hint="eastAsia"/>
                <w:sz w:val="22"/>
              </w:rPr>
              <w:t>建議</w:t>
            </w:r>
            <w:r w:rsidRPr="00A57962"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Tr="00305FDE">
        <w:trPr>
          <w:cantSplit/>
          <w:trHeight w:val="340"/>
        </w:trPr>
        <w:tc>
          <w:tcPr>
            <w:tcW w:w="87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</w:pPr>
            <w:r w:rsidRPr="002B2612">
              <w:rPr>
                <w:rFonts w:eastAsia="標楷體" w:hint="eastAsia"/>
                <w:spacing w:val="16"/>
              </w:rPr>
              <w:t>實作專題二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</w:pPr>
            <w:r w:rsidRPr="002B2612">
              <w:rPr>
                <w:rFonts w:hint="eastAsia"/>
              </w:rPr>
              <w:t>2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B491D" w:rsidRPr="002B2612" w:rsidRDefault="004B491D" w:rsidP="004B491D">
            <w:pPr>
              <w:snapToGrid w:val="0"/>
              <w:jc w:val="center"/>
            </w:pPr>
          </w:p>
        </w:tc>
        <w:tc>
          <w:tcPr>
            <w:tcW w:w="6520" w:type="dxa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spacing w:line="320" w:lineRule="exact"/>
              <w:ind w:leftChars="25" w:left="60"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科號</w:t>
            </w:r>
            <w:r w:rsidRPr="00A57962">
              <w:rPr>
                <w:rFonts w:eastAsia="標楷體" w:hint="eastAsia"/>
                <w:sz w:val="22"/>
              </w:rPr>
              <w:t>為</w:t>
            </w:r>
            <w:r w:rsidRPr="00A57962">
              <w:rPr>
                <w:rFonts w:eastAsia="標楷體" w:hint="eastAsia"/>
                <w:sz w:val="22"/>
              </w:rPr>
              <w:t>EE3910</w:t>
            </w:r>
            <w:r w:rsidRPr="00A57962">
              <w:rPr>
                <w:rFonts w:eastAsia="標楷體" w:hint="eastAsia"/>
                <w:sz w:val="22"/>
              </w:rPr>
              <w:t>，</w:t>
            </w:r>
            <w:r>
              <w:rPr>
                <w:rFonts w:eastAsia="標楷體" w:hint="eastAsia"/>
                <w:sz w:val="22"/>
              </w:rPr>
              <w:t>四</w:t>
            </w:r>
            <w:r w:rsidRPr="00A57962">
              <w:rPr>
                <w:rFonts w:eastAsia="標楷體" w:hint="eastAsia"/>
                <w:sz w:val="22"/>
              </w:rPr>
              <w:t>年級</w:t>
            </w:r>
            <w:r w:rsidRPr="00A57962">
              <w:rPr>
                <w:rFonts w:eastAsia="標楷體" w:hint="eastAsia"/>
                <w:sz w:val="22"/>
              </w:rPr>
              <w:t>(</w:t>
            </w:r>
            <w:r w:rsidRPr="00A57962">
              <w:rPr>
                <w:rFonts w:eastAsia="標楷體" w:hint="eastAsia"/>
                <w:sz w:val="22"/>
              </w:rPr>
              <w:t>建議</w:t>
            </w:r>
            <w:r w:rsidRPr="00A57962">
              <w:rPr>
                <w:rFonts w:eastAsia="標楷體" w:hint="eastAsia"/>
                <w:sz w:val="22"/>
              </w:rPr>
              <w:t>)</w:t>
            </w:r>
          </w:p>
        </w:tc>
      </w:tr>
      <w:tr w:rsidR="004B491D" w:rsidRPr="00325D59" w:rsidTr="004B491D">
        <w:trPr>
          <w:cantSplit/>
          <w:trHeight w:val="255"/>
        </w:trPr>
        <w:tc>
          <w:tcPr>
            <w:tcW w:w="87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spacing w:before="120" w:line="22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專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業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選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  <w:spacing w:val="16"/>
              </w:rPr>
              <w:t>修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︵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33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學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分</w:t>
            </w:r>
          </w:p>
          <w:p w:rsidR="004B491D" w:rsidRPr="002B2612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2B2612">
              <w:rPr>
                <w:rFonts w:eastAsia="標楷體" w:hint="eastAsia"/>
              </w:rPr>
              <w:t>︶</w:t>
            </w: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必選實驗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="17"/>
              <w:jc w:val="center"/>
              <w:rPr>
                <w:rFonts w:eastAsia="標楷體"/>
                <w:dstrike/>
                <w:spacing w:val="16"/>
              </w:rPr>
            </w:pPr>
            <w:r w:rsidRPr="002B2612">
              <w:rPr>
                <w:rFonts w:eastAsia="標楷體" w:hint="eastAsia"/>
              </w:rPr>
              <w:t>6</w:t>
            </w:r>
          </w:p>
        </w:tc>
        <w:tc>
          <w:tcPr>
            <w:tcW w:w="65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B491D" w:rsidRDefault="004B491D" w:rsidP="004B491D">
            <w:pPr>
              <w:snapToGrid w:val="0"/>
              <w:ind w:leftChars="25" w:left="60"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A57962">
              <w:rPr>
                <w:rFonts w:eastAsia="標楷體" w:hint="eastAsia"/>
                <w:sz w:val="22"/>
                <w:szCs w:val="22"/>
              </w:rPr>
              <w:t>下列實驗課</w:t>
            </w:r>
            <w:r w:rsidRPr="00AC45C3">
              <w:rPr>
                <w:rFonts w:eastAsia="標楷體" w:hint="eastAsia"/>
                <w:color w:val="000000"/>
                <w:sz w:val="22"/>
                <w:szCs w:val="22"/>
              </w:rPr>
              <w:t>程</w:t>
            </w:r>
            <w:r w:rsidRPr="00A57962">
              <w:rPr>
                <w:rFonts w:eastAsia="標楷體" w:hint="eastAsia"/>
                <w:sz w:val="22"/>
                <w:szCs w:val="22"/>
              </w:rPr>
              <w:t>至少選修三門：</w:t>
            </w:r>
          </w:p>
          <w:tbl>
            <w:tblPr>
              <w:tblW w:w="0" w:type="auto"/>
              <w:tblInd w:w="60" w:type="dxa"/>
              <w:tblLayout w:type="fixed"/>
              <w:tblLook w:val="04A0" w:firstRow="1" w:lastRow="0" w:firstColumn="1" w:lastColumn="0" w:noHBand="0" w:noVBand="1"/>
            </w:tblPr>
            <w:tblGrid>
              <w:gridCol w:w="3224"/>
              <w:gridCol w:w="3225"/>
            </w:tblGrid>
            <w:tr w:rsidR="004B491D" w:rsidRPr="00264496" w:rsidTr="004B491D">
              <w:tc>
                <w:tcPr>
                  <w:tcW w:w="3224" w:type="dxa"/>
                </w:tcPr>
                <w:p w:rsidR="004B491D" w:rsidRPr="00264496" w:rsidRDefault="004B491D" w:rsidP="003042BA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EE2230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邏輯設計實驗</w:t>
                  </w:r>
                </w:p>
                <w:p w:rsidR="004B491D" w:rsidRPr="00264496" w:rsidRDefault="004B491D" w:rsidP="003042BA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/>
                      <w:sz w:val="22"/>
                      <w:szCs w:val="22"/>
                    </w:rPr>
                    <w:t>EE4150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光電實驗</w:t>
                  </w:r>
                </w:p>
                <w:p w:rsidR="004B491D" w:rsidRPr="00264496" w:rsidRDefault="004B491D" w:rsidP="003042BA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/>
                      <w:sz w:val="22"/>
                      <w:szCs w:val="22"/>
                    </w:rPr>
                    <w:t>EE3840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電動機械實驗</w:t>
                  </w:r>
                </w:p>
                <w:p w:rsidR="004B491D" w:rsidRPr="00264496" w:rsidRDefault="004B491D" w:rsidP="003042BA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EE2405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嵌入式系統與實驗</w:t>
                  </w:r>
                </w:p>
              </w:tc>
              <w:tc>
                <w:tcPr>
                  <w:tcW w:w="3225" w:type="dxa"/>
                </w:tcPr>
                <w:p w:rsidR="004B491D" w:rsidRPr="00264496" w:rsidRDefault="004B491D" w:rsidP="003042BA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/>
                      <w:sz w:val="22"/>
                      <w:szCs w:val="22"/>
                    </w:rPr>
                    <w:t>EE4320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固態電子實驗</w:t>
                  </w:r>
                </w:p>
                <w:p w:rsidR="004B491D" w:rsidRPr="00264496" w:rsidRDefault="004B491D" w:rsidP="003042BA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/>
                      <w:sz w:val="22"/>
                      <w:szCs w:val="22"/>
                    </w:rPr>
                    <w:t>EE4650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通訊系統實驗</w:t>
                  </w:r>
                </w:p>
                <w:p w:rsidR="004B491D" w:rsidRPr="00264496" w:rsidRDefault="004B491D" w:rsidP="003042BA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EE</w:t>
                  </w:r>
                  <w:r w:rsidRPr="00264496">
                    <w:rPr>
                      <w:rFonts w:eastAsia="標楷體"/>
                      <w:sz w:val="22"/>
                      <w:szCs w:val="22"/>
                    </w:rPr>
                    <w:t>3662</w:t>
                  </w:r>
                  <w:r w:rsidRPr="00264496">
                    <w:rPr>
                      <w:rFonts w:eastAsia="標楷體" w:hint="eastAsia"/>
                      <w:sz w:val="22"/>
                      <w:szCs w:val="22"/>
                    </w:rPr>
                    <w:t>數位訊號處理實驗</w:t>
                  </w:r>
                </w:p>
                <w:p w:rsidR="004B491D" w:rsidRPr="00AC45C3" w:rsidRDefault="004B491D" w:rsidP="003042BA">
                  <w:pPr>
                    <w:snapToGrid w:val="0"/>
                    <w:spacing w:line="260" w:lineRule="exact"/>
                    <w:ind w:rightChars="25" w:right="60"/>
                    <w:jc w:val="both"/>
                    <w:rPr>
                      <w:rFonts w:eastAsia="標楷體"/>
                      <w:color w:val="000000"/>
                      <w:sz w:val="22"/>
                      <w:szCs w:val="22"/>
                    </w:rPr>
                  </w:pPr>
                  <w:r w:rsidRPr="00AC45C3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EE4292</w:t>
                  </w:r>
                  <w:r w:rsidRPr="00AC45C3">
                    <w:rPr>
                      <w:rFonts w:eastAsia="標楷體" w:hint="eastAsia"/>
                      <w:color w:val="000000"/>
                      <w:sz w:val="22"/>
                      <w:szCs w:val="22"/>
                    </w:rPr>
                    <w:t>積體電路設計實</w:t>
                  </w:r>
                  <w:r w:rsidRPr="00AC45C3">
                    <w:rPr>
                      <w:rFonts w:ascii="標楷體" w:eastAsia="標楷體" w:hAnsi="標楷體" w:hint="eastAsia"/>
                      <w:color w:val="000000"/>
                      <w:spacing w:val="16"/>
                      <w:sz w:val="22"/>
                      <w:szCs w:val="22"/>
                    </w:rPr>
                    <w:t>驗</w:t>
                  </w:r>
                </w:p>
              </w:tc>
            </w:tr>
          </w:tbl>
          <w:p w:rsidR="004B491D" w:rsidRPr="00A57962" w:rsidRDefault="004B491D" w:rsidP="004B491D">
            <w:pPr>
              <w:snapToGrid w:val="0"/>
              <w:ind w:leftChars="25" w:left="60" w:rightChars="25" w:right="60"/>
              <w:jc w:val="both"/>
              <w:rPr>
                <w:rFonts w:eastAsia="標楷體"/>
                <w:sz w:val="21"/>
                <w:szCs w:val="21"/>
              </w:rPr>
            </w:pPr>
          </w:p>
        </w:tc>
      </w:tr>
      <w:tr w:rsidR="004B491D" w:rsidTr="004B491D">
        <w:trPr>
          <w:cantSplit/>
          <w:trHeight w:val="276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jc w:val="center"/>
            </w:pPr>
          </w:p>
        </w:tc>
        <w:tc>
          <w:tcPr>
            <w:tcW w:w="652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rPr>
                <w:rFonts w:eastAsia="標楷體"/>
                <w:sz w:val="22"/>
              </w:rPr>
            </w:pPr>
          </w:p>
        </w:tc>
      </w:tr>
      <w:tr w:rsidR="004B491D" w:rsidTr="003042BA">
        <w:trPr>
          <w:cantSplit/>
          <w:trHeight w:val="511"/>
        </w:trPr>
        <w:tc>
          <w:tcPr>
            <w:tcW w:w="87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B491D" w:rsidRPr="002B2612" w:rsidRDefault="004B491D" w:rsidP="004B491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ind w:leftChars="25" w:left="60"/>
              <w:jc w:val="both"/>
              <w:rPr>
                <w:rFonts w:eastAsia="標楷體"/>
                <w:spacing w:val="16"/>
              </w:rPr>
            </w:pPr>
            <w:r w:rsidRPr="002B2612">
              <w:rPr>
                <w:rFonts w:eastAsia="標楷體" w:hint="eastAsia"/>
                <w:spacing w:val="16"/>
              </w:rPr>
              <w:t>電機資訊專業選修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jc w:val="center"/>
            </w:pPr>
            <w:r w:rsidRPr="002B2612">
              <w:rPr>
                <w:rFonts w:eastAsia="標楷體" w:hint="eastAsia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widowControl/>
              <w:ind w:leftChars="25" w:left="60" w:rightChars="25" w:right="60"/>
              <w:rPr>
                <w:rFonts w:eastAsia="標楷體"/>
                <w:kern w:val="0"/>
                <w:sz w:val="22"/>
                <w:szCs w:val="22"/>
              </w:rPr>
            </w:pPr>
            <w:r w:rsidRPr="00A57962">
              <w:rPr>
                <w:rFonts w:eastAsia="標楷體"/>
                <w:kern w:val="0"/>
                <w:sz w:val="22"/>
                <w:szCs w:val="22"/>
              </w:rPr>
              <w:t>電機資訊學院專業課程均可</w:t>
            </w:r>
          </w:p>
        </w:tc>
      </w:tr>
      <w:tr w:rsidR="004B491D" w:rsidTr="003042BA">
        <w:trPr>
          <w:cantSplit/>
          <w:trHeight w:val="463"/>
        </w:trPr>
        <w:tc>
          <w:tcPr>
            <w:tcW w:w="8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1D" w:rsidRPr="00563F04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-20"/>
              </w:rPr>
            </w:pPr>
            <w:r w:rsidRPr="00563F04">
              <w:rPr>
                <w:rFonts w:eastAsia="標楷體"/>
                <w:spacing w:val="-20"/>
              </w:rPr>
              <w:t>其餘選修</w:t>
            </w:r>
          </w:p>
          <w:p w:rsidR="004B491D" w:rsidRPr="00825C0B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563F04">
              <w:rPr>
                <w:rFonts w:eastAsia="標楷體"/>
                <w:spacing w:val="-20"/>
              </w:rPr>
              <w:t>(</w:t>
            </w:r>
            <w:r>
              <w:rPr>
                <w:rFonts w:eastAsia="標楷體" w:hint="eastAsia"/>
                <w:spacing w:val="-20"/>
              </w:rPr>
              <w:t>14</w:t>
            </w:r>
            <w:r w:rsidRPr="00563F04">
              <w:rPr>
                <w:rFonts w:eastAsia="標楷體"/>
                <w:spacing w:val="-20"/>
              </w:rPr>
              <w:t>學分</w:t>
            </w:r>
            <w:r w:rsidRPr="00563F04">
              <w:rPr>
                <w:rFonts w:eastAsia="標楷體"/>
                <w:spacing w:val="-20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spacing w:line="200" w:lineRule="exact"/>
              <w:ind w:leftChars="25" w:left="60"/>
              <w:jc w:val="both"/>
              <w:rPr>
                <w:rFonts w:eastAsia="標楷體"/>
                <w:spacing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</w:pPr>
            <w:r w:rsidRPr="002B261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widowControl/>
              <w:spacing w:line="200" w:lineRule="exact"/>
              <w:ind w:leftChars="25" w:left="60" w:rightChars="25" w:right="60"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4B491D" w:rsidRPr="009C7776" w:rsidTr="004B491D">
        <w:trPr>
          <w:cantSplit/>
          <w:trHeight w:val="397"/>
        </w:trPr>
        <w:tc>
          <w:tcPr>
            <w:tcW w:w="32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491D" w:rsidRPr="002B2612" w:rsidRDefault="004B491D" w:rsidP="004B491D">
            <w:pPr>
              <w:snapToGrid w:val="0"/>
              <w:spacing w:line="200" w:lineRule="exact"/>
              <w:jc w:val="center"/>
            </w:pPr>
            <w:r w:rsidRPr="002B2612">
              <w:rPr>
                <w:rFonts w:eastAsia="標楷體" w:hint="eastAsia"/>
                <w:spacing w:val="20"/>
              </w:rPr>
              <w:t>最低畢業總學分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91D" w:rsidRPr="002B2612" w:rsidRDefault="004B491D" w:rsidP="00BA11D7">
            <w:pPr>
              <w:snapToGrid w:val="0"/>
              <w:spacing w:line="240" w:lineRule="exact"/>
              <w:jc w:val="center"/>
            </w:pPr>
            <w:r w:rsidRPr="002B2612">
              <w:rPr>
                <w:rFonts w:eastAsia="標楷體" w:hint="eastAsia"/>
              </w:rPr>
              <w:t>128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491D" w:rsidRPr="00A57962" w:rsidRDefault="004B491D" w:rsidP="004B491D">
            <w:pPr>
              <w:snapToGrid w:val="0"/>
              <w:spacing w:line="200" w:lineRule="exact"/>
              <w:ind w:leftChars="25" w:left="60" w:rightChars="25" w:right="60"/>
              <w:rPr>
                <w:rFonts w:eastAsia="標楷體"/>
                <w:dstrike/>
                <w:spacing w:val="16"/>
                <w:sz w:val="20"/>
                <w:szCs w:val="20"/>
              </w:rPr>
            </w:pPr>
          </w:p>
        </w:tc>
      </w:tr>
      <w:tr w:rsidR="004B491D" w:rsidTr="003042BA">
        <w:trPr>
          <w:cantSplit/>
          <w:trHeight w:val="671"/>
        </w:trPr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91D" w:rsidRPr="00756346" w:rsidRDefault="004B491D" w:rsidP="004B491D">
            <w:pPr>
              <w:snapToGrid w:val="0"/>
              <w:spacing w:line="200" w:lineRule="exact"/>
              <w:jc w:val="center"/>
              <w:rPr>
                <w:rFonts w:eastAsia="標楷體"/>
                <w:spacing w:val="20"/>
              </w:rPr>
            </w:pPr>
            <w:r w:rsidRPr="00756346">
              <w:rPr>
                <w:rFonts w:eastAsia="標楷體" w:hint="eastAsia"/>
                <w:spacing w:val="20"/>
              </w:rPr>
              <w:t>備註</w:t>
            </w:r>
          </w:p>
        </w:tc>
        <w:tc>
          <w:tcPr>
            <w:tcW w:w="1006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BA" w:rsidRPr="00A41CA2" w:rsidRDefault="003042BA" w:rsidP="0062645C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eastAsia="標楷體"/>
              </w:rPr>
            </w:pPr>
            <w:r w:rsidRPr="00A41CA2">
              <w:rPr>
                <w:rFonts w:eastAsia="標楷體" w:hint="eastAsia"/>
              </w:rPr>
              <w:t>學生</w:t>
            </w:r>
            <w:r w:rsidR="000C6327" w:rsidRPr="00A41CA2">
              <w:rPr>
                <w:rFonts w:eastAsia="標楷體" w:hint="eastAsia"/>
              </w:rPr>
              <w:t>須</w:t>
            </w:r>
            <w:r w:rsidRPr="00A41CA2">
              <w:rPr>
                <w:rFonts w:eastAsia="標楷體" w:hint="eastAsia"/>
              </w:rPr>
              <w:t>取得</w:t>
            </w:r>
            <w:r w:rsidR="000C6327" w:rsidRPr="00A41CA2">
              <w:rPr>
                <w:rFonts w:eastAsia="標楷體" w:hint="eastAsia"/>
              </w:rPr>
              <w:t>本系</w:t>
            </w:r>
            <w:r w:rsidRPr="00A41CA2">
              <w:rPr>
                <w:rFonts w:eastAsia="標楷體" w:hint="eastAsia"/>
              </w:rPr>
              <w:t>「學習護照」</w:t>
            </w:r>
            <w:r w:rsidRPr="00A41CA2">
              <w:rPr>
                <w:rFonts w:eastAsia="標楷體" w:hint="eastAsia"/>
              </w:rPr>
              <w:t>12</w:t>
            </w:r>
            <w:r w:rsidRPr="00A41CA2">
              <w:rPr>
                <w:rFonts w:eastAsia="標楷體" w:hint="eastAsia"/>
              </w:rPr>
              <w:t>點認證點數始可畢業</w:t>
            </w:r>
            <w:r w:rsidR="00A17C72" w:rsidRPr="00A41CA2">
              <w:rPr>
                <w:rFonts w:eastAsia="標楷體" w:hint="eastAsia"/>
              </w:rPr>
              <w:t>。</w:t>
            </w:r>
          </w:p>
          <w:p w:rsidR="004B491D" w:rsidRPr="00A41CA2" w:rsidRDefault="0062645C" w:rsidP="0062645C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eastAsia="標楷體"/>
              </w:rPr>
            </w:pPr>
            <w:r w:rsidRPr="00A41CA2">
              <w:rPr>
                <w:rFonts w:eastAsia="標楷體" w:hint="eastAsia"/>
              </w:rPr>
              <w:t>中五學制學生畢業總學分應另增加</w:t>
            </w:r>
            <w:r w:rsidRPr="00A41CA2">
              <w:rPr>
                <w:rFonts w:eastAsia="標楷體" w:hint="eastAsia"/>
              </w:rPr>
              <w:t>12</w:t>
            </w:r>
            <w:r w:rsidRPr="00A41CA2">
              <w:rPr>
                <w:rFonts w:eastAsia="標楷體" w:hint="eastAsia"/>
              </w:rPr>
              <w:t>學分，詳細內容請洽詢本系辦公室。</w:t>
            </w:r>
          </w:p>
          <w:p w:rsidR="004E643D" w:rsidRPr="00756346" w:rsidRDefault="004E643D" w:rsidP="0062645C">
            <w:pPr>
              <w:numPr>
                <w:ilvl w:val="0"/>
                <w:numId w:val="3"/>
              </w:numPr>
              <w:snapToGrid w:val="0"/>
              <w:spacing w:line="280" w:lineRule="exact"/>
              <w:rPr>
                <w:rFonts w:eastAsia="標楷體"/>
              </w:rPr>
            </w:pPr>
            <w:r w:rsidRPr="00A41CA2">
              <w:rPr>
                <w:rFonts w:eastAsia="標楷體" w:hint="eastAsia"/>
              </w:rPr>
              <w:t>修讀本系為雙主修之學生需修足本系專業選修學分</w:t>
            </w:r>
            <w:r w:rsidR="00A17C72" w:rsidRPr="00A41CA2">
              <w:rPr>
                <w:rFonts w:eastAsia="標楷體" w:hint="eastAsia"/>
              </w:rPr>
              <w:t>。</w:t>
            </w:r>
          </w:p>
        </w:tc>
      </w:tr>
    </w:tbl>
    <w:p w:rsidR="00DB2DE2" w:rsidRPr="00305FDE" w:rsidRDefault="00DB2DE2" w:rsidP="00305FDE">
      <w:pPr>
        <w:snapToGrid w:val="0"/>
        <w:ind w:leftChars="50" w:left="120" w:firstLineChars="68" w:firstLine="163"/>
      </w:pPr>
    </w:p>
    <w:sectPr w:rsidR="00DB2DE2" w:rsidRPr="00305FDE" w:rsidSect="004B491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83" w:rsidRDefault="00E67283" w:rsidP="00835C8D">
      <w:r>
        <w:separator/>
      </w:r>
    </w:p>
  </w:endnote>
  <w:endnote w:type="continuationSeparator" w:id="0">
    <w:p w:rsidR="00E67283" w:rsidRDefault="00E67283" w:rsidP="0083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83" w:rsidRDefault="00E67283" w:rsidP="00835C8D">
      <w:r>
        <w:separator/>
      </w:r>
    </w:p>
  </w:footnote>
  <w:footnote w:type="continuationSeparator" w:id="0">
    <w:p w:rsidR="00E67283" w:rsidRDefault="00E67283" w:rsidP="0083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F8E"/>
    <w:multiLevelType w:val="hybridMultilevel"/>
    <w:tmpl w:val="30544B30"/>
    <w:lvl w:ilvl="0" w:tplc="698A2DC4">
      <w:start w:val="1"/>
      <w:numFmt w:val="decimal"/>
      <w:lvlText w:val="%1."/>
      <w:lvlJc w:val="left"/>
      <w:pPr>
        <w:ind w:left="48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003A4A"/>
    <w:multiLevelType w:val="hybridMultilevel"/>
    <w:tmpl w:val="38C674D2"/>
    <w:lvl w:ilvl="0" w:tplc="720A7EBA">
      <w:start w:val="1"/>
      <w:numFmt w:val="decimal"/>
      <w:lvlText w:val="%1."/>
      <w:lvlJc w:val="left"/>
      <w:pPr>
        <w:ind w:left="480" w:hanging="360"/>
      </w:pPr>
      <w:rPr>
        <w:rFonts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060179C"/>
    <w:multiLevelType w:val="hybridMultilevel"/>
    <w:tmpl w:val="F1D2AD18"/>
    <w:lvl w:ilvl="0" w:tplc="8D4043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91D"/>
    <w:rsid w:val="0002383A"/>
    <w:rsid w:val="00027CB5"/>
    <w:rsid w:val="000423B8"/>
    <w:rsid w:val="00066FFA"/>
    <w:rsid w:val="00070ED5"/>
    <w:rsid w:val="000740D5"/>
    <w:rsid w:val="0008079C"/>
    <w:rsid w:val="00086A9D"/>
    <w:rsid w:val="000A1971"/>
    <w:rsid w:val="000A2A08"/>
    <w:rsid w:val="000A57F9"/>
    <w:rsid w:val="000C36FE"/>
    <w:rsid w:val="000C3A5C"/>
    <w:rsid w:val="000C4916"/>
    <w:rsid w:val="000C6327"/>
    <w:rsid w:val="000D1667"/>
    <w:rsid w:val="000E03BB"/>
    <w:rsid w:val="000E28BF"/>
    <w:rsid w:val="001000FC"/>
    <w:rsid w:val="00110DEC"/>
    <w:rsid w:val="0013474B"/>
    <w:rsid w:val="00154728"/>
    <w:rsid w:val="00166CF4"/>
    <w:rsid w:val="001861FA"/>
    <w:rsid w:val="001A6AB3"/>
    <w:rsid w:val="001B3A3B"/>
    <w:rsid w:val="001B6D39"/>
    <w:rsid w:val="001C097E"/>
    <w:rsid w:val="001E3CC5"/>
    <w:rsid w:val="0020262C"/>
    <w:rsid w:val="00214B2F"/>
    <w:rsid w:val="00252BB1"/>
    <w:rsid w:val="0026364F"/>
    <w:rsid w:val="002719B6"/>
    <w:rsid w:val="00285BE5"/>
    <w:rsid w:val="002973EA"/>
    <w:rsid w:val="002A0CB7"/>
    <w:rsid w:val="002A2098"/>
    <w:rsid w:val="002A2575"/>
    <w:rsid w:val="002B3EAE"/>
    <w:rsid w:val="002B6D1A"/>
    <w:rsid w:val="002C173C"/>
    <w:rsid w:val="002C7AFF"/>
    <w:rsid w:val="002F7720"/>
    <w:rsid w:val="003042BA"/>
    <w:rsid w:val="003042DF"/>
    <w:rsid w:val="00305FDE"/>
    <w:rsid w:val="00320A00"/>
    <w:rsid w:val="003251D6"/>
    <w:rsid w:val="00330051"/>
    <w:rsid w:val="00341E13"/>
    <w:rsid w:val="00356729"/>
    <w:rsid w:val="00362663"/>
    <w:rsid w:val="00373EDC"/>
    <w:rsid w:val="00375E7F"/>
    <w:rsid w:val="00395C84"/>
    <w:rsid w:val="00396789"/>
    <w:rsid w:val="003A7DA2"/>
    <w:rsid w:val="003B7E0F"/>
    <w:rsid w:val="003D3F84"/>
    <w:rsid w:val="003D64DC"/>
    <w:rsid w:val="003E5E00"/>
    <w:rsid w:val="00401D4D"/>
    <w:rsid w:val="004074D2"/>
    <w:rsid w:val="00410E0A"/>
    <w:rsid w:val="00416235"/>
    <w:rsid w:val="00417051"/>
    <w:rsid w:val="0041792C"/>
    <w:rsid w:val="00422DE7"/>
    <w:rsid w:val="004264B4"/>
    <w:rsid w:val="00445BA6"/>
    <w:rsid w:val="00471C65"/>
    <w:rsid w:val="00474786"/>
    <w:rsid w:val="004926A5"/>
    <w:rsid w:val="00496A34"/>
    <w:rsid w:val="004A5E2F"/>
    <w:rsid w:val="004B05E6"/>
    <w:rsid w:val="004B3C2A"/>
    <w:rsid w:val="004B491D"/>
    <w:rsid w:val="004C0757"/>
    <w:rsid w:val="004C1952"/>
    <w:rsid w:val="004C265A"/>
    <w:rsid w:val="004C41AE"/>
    <w:rsid w:val="004D03BF"/>
    <w:rsid w:val="004D2A34"/>
    <w:rsid w:val="004D6F6F"/>
    <w:rsid w:val="004E1837"/>
    <w:rsid w:val="004E55F9"/>
    <w:rsid w:val="004E643D"/>
    <w:rsid w:val="004E7223"/>
    <w:rsid w:val="004F279B"/>
    <w:rsid w:val="005020C3"/>
    <w:rsid w:val="00506B09"/>
    <w:rsid w:val="00520F82"/>
    <w:rsid w:val="00523710"/>
    <w:rsid w:val="00525BBF"/>
    <w:rsid w:val="00530062"/>
    <w:rsid w:val="00573C5D"/>
    <w:rsid w:val="00597B36"/>
    <w:rsid w:val="005C3073"/>
    <w:rsid w:val="005C33D2"/>
    <w:rsid w:val="005C39C3"/>
    <w:rsid w:val="005C5E5E"/>
    <w:rsid w:val="005E157A"/>
    <w:rsid w:val="005F406B"/>
    <w:rsid w:val="006003D3"/>
    <w:rsid w:val="006144BD"/>
    <w:rsid w:val="0062645C"/>
    <w:rsid w:val="006335D3"/>
    <w:rsid w:val="00647827"/>
    <w:rsid w:val="0065534A"/>
    <w:rsid w:val="00660985"/>
    <w:rsid w:val="0066773B"/>
    <w:rsid w:val="00680645"/>
    <w:rsid w:val="006845A2"/>
    <w:rsid w:val="006A741E"/>
    <w:rsid w:val="006B00F5"/>
    <w:rsid w:val="006C3251"/>
    <w:rsid w:val="006C4D5B"/>
    <w:rsid w:val="006D13EB"/>
    <w:rsid w:val="006E363F"/>
    <w:rsid w:val="006E6ECB"/>
    <w:rsid w:val="006F0F3E"/>
    <w:rsid w:val="007125EA"/>
    <w:rsid w:val="00714CAF"/>
    <w:rsid w:val="00715428"/>
    <w:rsid w:val="007324E7"/>
    <w:rsid w:val="00733472"/>
    <w:rsid w:val="00750EF5"/>
    <w:rsid w:val="00791AFC"/>
    <w:rsid w:val="007A6006"/>
    <w:rsid w:val="007B6811"/>
    <w:rsid w:val="007D73E5"/>
    <w:rsid w:val="007E0973"/>
    <w:rsid w:val="007F7F04"/>
    <w:rsid w:val="008038BF"/>
    <w:rsid w:val="00807A91"/>
    <w:rsid w:val="00826B9E"/>
    <w:rsid w:val="00835C8D"/>
    <w:rsid w:val="008423DA"/>
    <w:rsid w:val="00861A11"/>
    <w:rsid w:val="00862804"/>
    <w:rsid w:val="00866AE1"/>
    <w:rsid w:val="008970C1"/>
    <w:rsid w:val="008A083D"/>
    <w:rsid w:val="008A14D3"/>
    <w:rsid w:val="008C5D3C"/>
    <w:rsid w:val="008E0551"/>
    <w:rsid w:val="008E1735"/>
    <w:rsid w:val="008E36C1"/>
    <w:rsid w:val="008F58EA"/>
    <w:rsid w:val="00903C19"/>
    <w:rsid w:val="009173BA"/>
    <w:rsid w:val="0091742E"/>
    <w:rsid w:val="00922EDD"/>
    <w:rsid w:val="00926D17"/>
    <w:rsid w:val="009366A3"/>
    <w:rsid w:val="009408A8"/>
    <w:rsid w:val="00944BA0"/>
    <w:rsid w:val="00970787"/>
    <w:rsid w:val="00970B7A"/>
    <w:rsid w:val="009751F6"/>
    <w:rsid w:val="0098696C"/>
    <w:rsid w:val="009962AE"/>
    <w:rsid w:val="0099671D"/>
    <w:rsid w:val="009B5D53"/>
    <w:rsid w:val="009B61A6"/>
    <w:rsid w:val="009B6816"/>
    <w:rsid w:val="009E1182"/>
    <w:rsid w:val="00A12CCA"/>
    <w:rsid w:val="00A138F5"/>
    <w:rsid w:val="00A17C72"/>
    <w:rsid w:val="00A26688"/>
    <w:rsid w:val="00A405F8"/>
    <w:rsid w:val="00A41CA2"/>
    <w:rsid w:val="00A471D3"/>
    <w:rsid w:val="00A54CD1"/>
    <w:rsid w:val="00A62613"/>
    <w:rsid w:val="00A70B62"/>
    <w:rsid w:val="00A7187F"/>
    <w:rsid w:val="00A83B3A"/>
    <w:rsid w:val="00AA01A2"/>
    <w:rsid w:val="00AB1BA9"/>
    <w:rsid w:val="00AB2960"/>
    <w:rsid w:val="00AD0542"/>
    <w:rsid w:val="00AD3134"/>
    <w:rsid w:val="00AD4F35"/>
    <w:rsid w:val="00AE7110"/>
    <w:rsid w:val="00AF23C5"/>
    <w:rsid w:val="00AF2C2F"/>
    <w:rsid w:val="00AF3B42"/>
    <w:rsid w:val="00B02858"/>
    <w:rsid w:val="00B11F49"/>
    <w:rsid w:val="00B41C1F"/>
    <w:rsid w:val="00B86C8F"/>
    <w:rsid w:val="00B87DC1"/>
    <w:rsid w:val="00B9190B"/>
    <w:rsid w:val="00B928A4"/>
    <w:rsid w:val="00B952C8"/>
    <w:rsid w:val="00BA11D7"/>
    <w:rsid w:val="00BB6B26"/>
    <w:rsid w:val="00BC3021"/>
    <w:rsid w:val="00BD3333"/>
    <w:rsid w:val="00BD41FC"/>
    <w:rsid w:val="00BD573A"/>
    <w:rsid w:val="00BD751C"/>
    <w:rsid w:val="00BE1533"/>
    <w:rsid w:val="00BF08A3"/>
    <w:rsid w:val="00BF63BE"/>
    <w:rsid w:val="00C01742"/>
    <w:rsid w:val="00C31695"/>
    <w:rsid w:val="00C52E6D"/>
    <w:rsid w:val="00C53F86"/>
    <w:rsid w:val="00C640EA"/>
    <w:rsid w:val="00C87F79"/>
    <w:rsid w:val="00C92EC6"/>
    <w:rsid w:val="00C95AD3"/>
    <w:rsid w:val="00C96336"/>
    <w:rsid w:val="00C9740A"/>
    <w:rsid w:val="00CA2F97"/>
    <w:rsid w:val="00CB4B77"/>
    <w:rsid w:val="00CD147B"/>
    <w:rsid w:val="00CE5873"/>
    <w:rsid w:val="00CE5F8A"/>
    <w:rsid w:val="00D34EFC"/>
    <w:rsid w:val="00D514A3"/>
    <w:rsid w:val="00D556DC"/>
    <w:rsid w:val="00D61F5E"/>
    <w:rsid w:val="00D86334"/>
    <w:rsid w:val="00D91A97"/>
    <w:rsid w:val="00D92E6D"/>
    <w:rsid w:val="00D974D9"/>
    <w:rsid w:val="00DB1B40"/>
    <w:rsid w:val="00DB28B7"/>
    <w:rsid w:val="00DB2DE2"/>
    <w:rsid w:val="00DD547A"/>
    <w:rsid w:val="00DE0728"/>
    <w:rsid w:val="00DE3559"/>
    <w:rsid w:val="00DF0782"/>
    <w:rsid w:val="00E12A9E"/>
    <w:rsid w:val="00E307B2"/>
    <w:rsid w:val="00E31364"/>
    <w:rsid w:val="00E423F7"/>
    <w:rsid w:val="00E45F45"/>
    <w:rsid w:val="00E5426E"/>
    <w:rsid w:val="00E62F71"/>
    <w:rsid w:val="00E6668D"/>
    <w:rsid w:val="00E67283"/>
    <w:rsid w:val="00E81B51"/>
    <w:rsid w:val="00E879CE"/>
    <w:rsid w:val="00E9099D"/>
    <w:rsid w:val="00E965F3"/>
    <w:rsid w:val="00E979E7"/>
    <w:rsid w:val="00EA15F9"/>
    <w:rsid w:val="00EB40A4"/>
    <w:rsid w:val="00EE236B"/>
    <w:rsid w:val="00EE7F41"/>
    <w:rsid w:val="00EF01C7"/>
    <w:rsid w:val="00F053C1"/>
    <w:rsid w:val="00F058B9"/>
    <w:rsid w:val="00F05E88"/>
    <w:rsid w:val="00F27DC1"/>
    <w:rsid w:val="00F33ECA"/>
    <w:rsid w:val="00F34E84"/>
    <w:rsid w:val="00F415EB"/>
    <w:rsid w:val="00F42555"/>
    <w:rsid w:val="00F51F34"/>
    <w:rsid w:val="00F56D8D"/>
    <w:rsid w:val="00F57FA8"/>
    <w:rsid w:val="00F71573"/>
    <w:rsid w:val="00F72198"/>
    <w:rsid w:val="00F75A41"/>
    <w:rsid w:val="00F76C97"/>
    <w:rsid w:val="00F8521A"/>
    <w:rsid w:val="00F971F8"/>
    <w:rsid w:val="00FA66EC"/>
    <w:rsid w:val="00FC41B6"/>
    <w:rsid w:val="00FD6672"/>
    <w:rsid w:val="00FE061D"/>
    <w:rsid w:val="00FE30A3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9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35C8D"/>
    <w:rPr>
      <w:kern w:val="2"/>
    </w:rPr>
  </w:style>
  <w:style w:type="paragraph" w:styleId="a5">
    <w:name w:val="footer"/>
    <w:basedOn w:val="a"/>
    <w:link w:val="a6"/>
    <w:rsid w:val="00835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35C8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kjchin</cp:lastModifiedBy>
  <cp:revision>5</cp:revision>
  <dcterms:created xsi:type="dcterms:W3CDTF">2014-06-30T03:15:00Z</dcterms:created>
  <dcterms:modified xsi:type="dcterms:W3CDTF">2014-08-11T09:01:00Z</dcterms:modified>
</cp:coreProperties>
</file>