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81" w:rsidRDefault="002C10A8" w:rsidP="00502ED2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4"/>
          <w:szCs w:val="34"/>
        </w:rPr>
      </w:pPr>
      <w:r w:rsidRPr="009C4C97">
        <w:rPr>
          <w:rFonts w:ascii="標楷體" w:eastAsia="標楷體" w:hAnsi="標楷體" w:hint="eastAsia"/>
          <w:sz w:val="34"/>
          <w:szCs w:val="34"/>
        </w:rPr>
        <w:t>國立</w:t>
      </w:r>
      <w:r w:rsidR="005D3C81">
        <w:rPr>
          <w:rFonts w:ascii="標楷體" w:eastAsia="標楷體" w:hAnsi="標楷體" w:hint="eastAsia"/>
          <w:sz w:val="34"/>
          <w:szCs w:val="34"/>
        </w:rPr>
        <w:t>清華</w:t>
      </w:r>
      <w:r w:rsidRPr="009C4C97">
        <w:rPr>
          <w:rFonts w:ascii="標楷體" w:eastAsia="標楷體" w:hAnsi="標楷體" w:hint="eastAsia"/>
          <w:sz w:val="34"/>
          <w:szCs w:val="34"/>
        </w:rPr>
        <w:t>大學</w:t>
      </w:r>
      <w:r w:rsidR="003D52DD" w:rsidRPr="003D52DD">
        <w:rPr>
          <w:rFonts w:ascii="標楷體" w:eastAsia="標楷體" w:hAnsi="標楷體" w:hint="eastAsia"/>
          <w:sz w:val="34"/>
          <w:szCs w:val="34"/>
        </w:rPr>
        <w:t>南大校區</w:t>
      </w:r>
    </w:p>
    <w:p w:rsidR="002C10A8" w:rsidRDefault="005D3C81" w:rsidP="00502ED2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通過外語檢定</w:t>
      </w:r>
      <w:r w:rsidR="002C10A8" w:rsidRPr="009C4C97">
        <w:rPr>
          <w:rFonts w:ascii="標楷體" w:eastAsia="標楷體" w:hAnsi="標楷體" w:hint="eastAsia"/>
          <w:sz w:val="34"/>
          <w:szCs w:val="34"/>
        </w:rPr>
        <w:t>免修</w:t>
      </w:r>
      <w:r w:rsidR="006F66C4" w:rsidRPr="009C4C97">
        <w:rPr>
          <w:rFonts w:ascii="標楷體" w:eastAsia="標楷體" w:hAnsi="標楷體" w:hint="eastAsia"/>
          <w:sz w:val="34"/>
          <w:szCs w:val="34"/>
        </w:rPr>
        <w:t>英語</w:t>
      </w:r>
      <w:r w:rsidR="00FB4429" w:rsidRPr="009C4C97">
        <w:rPr>
          <w:rFonts w:ascii="標楷體" w:eastAsia="標楷體" w:hAnsi="標楷體" w:hint="eastAsia"/>
          <w:sz w:val="34"/>
          <w:szCs w:val="34"/>
        </w:rPr>
        <w:t>加強</w:t>
      </w:r>
      <w:r w:rsidR="0005354B" w:rsidRPr="009C4C97">
        <w:rPr>
          <w:rFonts w:ascii="標楷體" w:eastAsia="標楷體" w:hAnsi="標楷體" w:hint="eastAsia"/>
          <w:sz w:val="34"/>
          <w:szCs w:val="34"/>
        </w:rPr>
        <w:t>課程</w:t>
      </w:r>
      <w:r w:rsidR="00B6280F" w:rsidRPr="009C4C97">
        <w:rPr>
          <w:rFonts w:ascii="標楷體" w:eastAsia="標楷體" w:hAnsi="標楷體" w:hint="eastAsia"/>
          <w:sz w:val="34"/>
          <w:szCs w:val="34"/>
        </w:rPr>
        <w:t>(英文檢測訓練)</w:t>
      </w:r>
      <w:r w:rsidR="002C10A8" w:rsidRPr="009C4C97">
        <w:rPr>
          <w:rFonts w:ascii="標楷體" w:eastAsia="標楷體" w:hAnsi="標楷體" w:hint="eastAsia"/>
          <w:sz w:val="34"/>
          <w:szCs w:val="34"/>
        </w:rPr>
        <w:t>申請表</w:t>
      </w:r>
    </w:p>
    <w:p w:rsidR="00014DAF" w:rsidRPr="00014DAF" w:rsidRDefault="00014DAF" w:rsidP="00014DAF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</w:t>
      </w:r>
      <w:r w:rsidRPr="00014DAF">
        <w:rPr>
          <w:rFonts w:ascii="標楷體" w:eastAsia="標楷體" w:hAnsi="標楷體" w:hint="eastAsia"/>
          <w:b/>
        </w:rPr>
        <w:t>本表適用105學年度</w:t>
      </w:r>
      <w:r>
        <w:rPr>
          <w:rFonts w:ascii="標楷體" w:eastAsia="標楷體" w:hAnsi="標楷體" w:hint="eastAsia"/>
          <w:b/>
        </w:rPr>
        <w:t>(含)</w:t>
      </w:r>
      <w:r w:rsidRPr="00014DAF">
        <w:rPr>
          <w:rFonts w:ascii="標楷體" w:eastAsia="標楷體" w:hAnsi="標楷體" w:hint="eastAsia"/>
          <w:b/>
        </w:rPr>
        <w:t>以前入學生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74"/>
        <w:gridCol w:w="1586"/>
        <w:gridCol w:w="3420"/>
      </w:tblGrid>
      <w:tr w:rsidR="002C10A8" w:rsidRPr="009C4C97" w:rsidTr="00EF24C0">
        <w:tc>
          <w:tcPr>
            <w:tcW w:w="1288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9C4C97">
              <w:rPr>
                <w:rFonts w:ascii="標楷體" w:eastAsia="標楷體" w:hAnsi="標楷體" w:hint="eastAsia"/>
                <w:sz w:val="28"/>
              </w:rPr>
              <w:t>學　號</w:t>
            </w:r>
          </w:p>
        </w:tc>
        <w:tc>
          <w:tcPr>
            <w:tcW w:w="3274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6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9C4C97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3420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2C10A8" w:rsidRPr="009C4C97" w:rsidTr="00EF24C0">
        <w:tc>
          <w:tcPr>
            <w:tcW w:w="1288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9C4C97">
              <w:rPr>
                <w:rFonts w:ascii="標楷體" w:eastAsia="標楷體" w:hAnsi="標楷體" w:hint="eastAsia"/>
                <w:sz w:val="28"/>
              </w:rPr>
              <w:t>系班別</w:t>
            </w:r>
          </w:p>
        </w:tc>
        <w:tc>
          <w:tcPr>
            <w:tcW w:w="3274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6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9C4C97">
              <w:rPr>
                <w:rFonts w:ascii="標楷體" w:eastAsia="標楷體" w:hAnsi="標楷體" w:hint="eastAsia"/>
                <w:sz w:val="28"/>
              </w:rPr>
              <w:t>手機/電話</w:t>
            </w:r>
          </w:p>
        </w:tc>
        <w:tc>
          <w:tcPr>
            <w:tcW w:w="3420" w:type="dxa"/>
          </w:tcPr>
          <w:p w:rsidR="002C10A8" w:rsidRPr="009C4C97" w:rsidRDefault="002C10A8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</w:p>
        </w:tc>
      </w:tr>
    </w:tbl>
    <w:p w:rsidR="002C10A8" w:rsidRPr="009C4C97" w:rsidRDefault="002C10A8" w:rsidP="006F66C4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/>
          <w:kern w:val="2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30"/>
        <w:gridCol w:w="4770"/>
      </w:tblGrid>
      <w:tr w:rsidR="002C10A8" w:rsidRPr="00EF24C0" w:rsidTr="005D3C81">
        <w:trPr>
          <w:cantSplit/>
        </w:trPr>
        <w:tc>
          <w:tcPr>
            <w:tcW w:w="9568" w:type="dxa"/>
            <w:gridSpan w:val="3"/>
          </w:tcPr>
          <w:p w:rsidR="006B7C01" w:rsidRPr="00EF24C0" w:rsidRDefault="002C10A8" w:rsidP="00EF24C0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符合下列任</w:t>
            </w:r>
            <w:proofErr w:type="gramStart"/>
            <w:r w:rsidRPr="00EF24C0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24C0">
              <w:rPr>
                <w:rFonts w:ascii="標楷體" w:eastAsia="標楷體" w:hAnsi="標楷體" w:hint="eastAsia"/>
              </w:rPr>
              <w:t>條件者，得免修</w:t>
            </w:r>
            <w:r w:rsidR="006F66C4" w:rsidRPr="00EF24C0">
              <w:rPr>
                <w:rFonts w:ascii="標楷體" w:eastAsia="標楷體" w:hAnsi="標楷體" w:hint="eastAsia"/>
              </w:rPr>
              <w:t>英語</w:t>
            </w:r>
            <w:r w:rsidR="00FB4429" w:rsidRPr="00EF24C0">
              <w:rPr>
                <w:rFonts w:ascii="標楷體" w:eastAsia="標楷體" w:hAnsi="標楷體" w:hint="eastAsia"/>
              </w:rPr>
              <w:t>加強</w:t>
            </w:r>
            <w:r w:rsidR="006F66C4" w:rsidRPr="00EF24C0">
              <w:rPr>
                <w:rFonts w:ascii="標楷體" w:eastAsia="標楷體" w:hAnsi="標楷體" w:hint="eastAsia"/>
              </w:rPr>
              <w:t>課程</w:t>
            </w:r>
            <w:r w:rsidRPr="00EF24C0">
              <w:rPr>
                <w:rFonts w:ascii="標楷體" w:eastAsia="標楷體" w:hAnsi="標楷體" w:hint="eastAsia"/>
              </w:rPr>
              <w:t>：</w:t>
            </w:r>
            <w:r w:rsidRPr="00EF24C0">
              <w:rPr>
                <w:rFonts w:ascii="標楷體" w:eastAsia="標楷體" w:hAnsi="標楷體" w:hint="eastAsia"/>
                <w:color w:val="000000"/>
              </w:rPr>
              <w:t>請勾選並提出證明文件</w:t>
            </w:r>
            <w:r w:rsidR="006B7C01" w:rsidRPr="00EF24C0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adjustRightInd w:val="0"/>
              <w:snapToGrid w:val="0"/>
              <w:spacing w:beforeLines="50" w:before="180"/>
              <w:ind w:leftChars="62" w:left="528" w:hangingChars="158" w:hanging="379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1、</w:t>
            </w:r>
            <w:r w:rsidRPr="00E7354C">
              <w:rPr>
                <w:rFonts w:ascii="標楷體" w:eastAsia="標楷體" w:hAnsi="標楷體"/>
              </w:rPr>
              <w:t>英、日、法、德、西班牙文等任一種外語能力測驗（FLPT）之筆試達150分。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ind w:firstLineChars="50" w:firstLine="120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2、</w:t>
            </w:r>
            <w:r w:rsidRPr="00E7354C">
              <w:rPr>
                <w:rFonts w:ascii="標楷體" w:eastAsia="標楷體" w:hAnsi="標楷體"/>
              </w:rPr>
              <w:t>托福網路測驗(IBT) -聽力13；閱讀8。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ind w:firstLineChars="50" w:firstLine="120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3、</w:t>
            </w:r>
            <w:r w:rsidRPr="00E7354C">
              <w:rPr>
                <w:rFonts w:ascii="標楷體" w:eastAsia="標楷體" w:hAnsi="標楷體"/>
              </w:rPr>
              <w:t xml:space="preserve">雅思(IELTS)成績3.5分。 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8E6535">
            <w:pPr>
              <w:adjustRightInd w:val="0"/>
              <w:snapToGrid w:val="0"/>
              <w:ind w:leftChars="67" w:left="521" w:hangingChars="150" w:hanging="360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4、</w:t>
            </w:r>
            <w:proofErr w:type="gramStart"/>
            <w:r w:rsidRPr="00E7354C">
              <w:rPr>
                <w:rFonts w:ascii="標楷體" w:eastAsia="標楷體" w:hAnsi="標楷體"/>
              </w:rPr>
              <w:t>舊制多益</w:t>
            </w:r>
            <w:proofErr w:type="gramEnd"/>
            <w:r w:rsidRPr="00E7354C">
              <w:rPr>
                <w:rFonts w:ascii="標楷體" w:eastAsia="標楷體" w:hAnsi="標楷體"/>
              </w:rPr>
              <w:t>(TOEIC) 550分及</w:t>
            </w:r>
            <w:proofErr w:type="gramStart"/>
            <w:r w:rsidRPr="00E7354C">
              <w:rPr>
                <w:rFonts w:ascii="標楷體" w:eastAsia="標楷體" w:hAnsi="標楷體"/>
              </w:rPr>
              <w:t>新制多益</w:t>
            </w:r>
            <w:proofErr w:type="gramEnd"/>
            <w:r w:rsidRPr="00E7354C">
              <w:rPr>
                <w:rFonts w:ascii="標楷體" w:eastAsia="標楷體" w:hAnsi="標楷體"/>
              </w:rPr>
              <w:t>(NEW TOEIC)550分-聽力275；閱讀275。</w:t>
            </w:r>
            <w:proofErr w:type="gramStart"/>
            <w:r w:rsidRPr="00E7354C">
              <w:rPr>
                <w:rFonts w:ascii="標楷體" w:eastAsia="標楷體" w:hAnsi="標楷體"/>
              </w:rPr>
              <w:t>﹙</w:t>
            </w:r>
            <w:proofErr w:type="gramEnd"/>
            <w:r w:rsidRPr="00E7354C">
              <w:rPr>
                <w:rFonts w:ascii="標楷體" w:eastAsia="標楷體" w:hAnsi="標楷體"/>
              </w:rPr>
              <w:t>自102學年度起入學學生適用</w:t>
            </w:r>
            <w:proofErr w:type="gramStart"/>
            <w:r w:rsidRPr="00E7354C">
              <w:rPr>
                <w:rFonts w:ascii="標楷體" w:eastAsia="標楷體" w:hAnsi="標楷體"/>
              </w:rPr>
              <w:t>﹚</w:t>
            </w:r>
            <w:proofErr w:type="gramEnd"/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EF24C0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adjustRightInd w:val="0"/>
              <w:snapToGrid w:val="0"/>
              <w:spacing w:beforeLines="50" w:before="180"/>
              <w:ind w:leftChars="17" w:left="41" w:firstLineChars="50" w:firstLine="120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5、全民英檢</w:t>
            </w:r>
            <w:r w:rsidRPr="001A5D16">
              <w:rPr>
                <w:rFonts w:ascii="標楷體" w:eastAsia="標楷體" w:hAnsi="標楷體"/>
              </w:rPr>
              <w:t>(GEPT)</w:t>
            </w:r>
            <w:r w:rsidRPr="001A5D16">
              <w:rPr>
                <w:rFonts w:ascii="標楷體" w:eastAsia="標楷體" w:hAnsi="標楷體" w:hint="eastAsia"/>
              </w:rPr>
              <w:t>中級（初試）。</w:t>
            </w:r>
            <w:r w:rsidRPr="00E7354C">
              <w:rPr>
                <w:rFonts w:ascii="標楷體" w:eastAsia="標楷體" w:hAnsi="標楷體" w:hint="eastAsia"/>
              </w:rPr>
              <w:t>□初試；□初試及</w:t>
            </w:r>
            <w:proofErr w:type="gramStart"/>
            <w:r w:rsidRPr="00E7354C">
              <w:rPr>
                <w:rFonts w:ascii="標楷體" w:eastAsia="標楷體" w:hAnsi="標楷體" w:hint="eastAsia"/>
              </w:rPr>
              <w:t>複</w:t>
            </w:r>
            <w:proofErr w:type="gramEnd"/>
            <w:r w:rsidRPr="00E7354C">
              <w:rPr>
                <w:rFonts w:ascii="標楷體" w:eastAsia="標楷體" w:hAnsi="標楷體" w:hint="eastAsia"/>
              </w:rPr>
              <w:t>試。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E7354C" w:rsidRDefault="00E7354C" w:rsidP="00E7354C">
            <w:pPr>
              <w:ind w:firstLineChars="50" w:firstLine="120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6、</w:t>
            </w:r>
            <w:r w:rsidRPr="00E7354C">
              <w:rPr>
                <w:rFonts w:ascii="標楷體" w:eastAsia="標楷體" w:hAnsi="標楷體"/>
              </w:rPr>
              <w:t>日本語能力測驗四級(JLPT N4)。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adjustRightInd w:val="0"/>
              <w:snapToGrid w:val="0"/>
              <w:spacing w:beforeLines="50" w:before="18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7、</w:t>
            </w:r>
            <w:r w:rsidRPr="00E7354C">
              <w:rPr>
                <w:rFonts w:ascii="標楷體" w:eastAsia="標楷體" w:hAnsi="標楷體"/>
              </w:rPr>
              <w:t>法語鑑定文憑第一級(DELF A1)。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ind w:firstLineChars="50" w:firstLine="120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8、</w:t>
            </w:r>
            <w:r w:rsidRPr="00E7354C">
              <w:rPr>
                <w:rFonts w:ascii="標楷體" w:eastAsia="標楷體" w:hAnsi="標楷體"/>
              </w:rPr>
              <w:t xml:space="preserve">德語初級考試(ZD)。 </w:t>
            </w:r>
          </w:p>
        </w:tc>
      </w:tr>
      <w:tr w:rsidR="00E7354C" w:rsidRPr="00EF24C0" w:rsidTr="00014DAF">
        <w:trPr>
          <w:trHeight w:val="677"/>
        </w:trPr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8E6535">
            <w:pPr>
              <w:adjustRightInd w:val="0"/>
              <w:snapToGrid w:val="0"/>
              <w:ind w:leftChars="62" w:left="528" w:hangingChars="158" w:hanging="379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9、</w:t>
            </w:r>
            <w:r w:rsidRPr="00E7354C">
              <w:rPr>
                <w:rFonts w:ascii="標楷體" w:eastAsia="標楷體" w:hAnsi="標楷體"/>
              </w:rPr>
              <w:t>劍橋大學英語能力認證分級測驗(Cambridge Main Suite)：Preliminary English Test (PET)。</w:t>
            </w:r>
            <w:bookmarkStart w:id="0" w:name="_GoBack"/>
            <w:bookmarkEnd w:id="0"/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8E6535">
            <w:pPr>
              <w:adjustRightInd w:val="0"/>
              <w:snapToGrid w:val="0"/>
              <w:ind w:leftChars="62" w:left="528" w:hangingChars="158" w:hanging="379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10、</w:t>
            </w:r>
            <w:proofErr w:type="spellStart"/>
            <w:r w:rsidR="00807511" w:rsidRPr="00807511">
              <w:rPr>
                <w:rFonts w:ascii="標楷體" w:eastAsia="標楷體" w:hAnsi="標楷體" w:hint="eastAsia"/>
              </w:rPr>
              <w:t>Linguaskill</w:t>
            </w:r>
            <w:proofErr w:type="spellEnd"/>
            <w:proofErr w:type="gramStart"/>
            <w:r w:rsidR="00807511" w:rsidRPr="00807511">
              <w:rPr>
                <w:rFonts w:ascii="標楷體" w:eastAsia="標楷體" w:hAnsi="標楷體" w:hint="eastAsia"/>
              </w:rPr>
              <w:t>劍橋領思英語</w:t>
            </w:r>
            <w:proofErr w:type="gramEnd"/>
            <w:r w:rsidR="00807511" w:rsidRPr="00807511">
              <w:rPr>
                <w:rFonts w:ascii="標楷體" w:eastAsia="標楷體" w:hAnsi="標楷體" w:hint="eastAsia"/>
              </w:rPr>
              <w:t>檢測（原BULATS</w:t>
            </w:r>
            <w:r w:rsidR="00807511" w:rsidRPr="00E7354C">
              <w:rPr>
                <w:rFonts w:ascii="標楷體" w:eastAsia="標楷體" w:hAnsi="標楷體"/>
              </w:rPr>
              <w:t>劍橋大學國際商務英語能力測驗</w:t>
            </w:r>
            <w:r w:rsidR="00807511" w:rsidRPr="00807511">
              <w:rPr>
                <w:rFonts w:ascii="標楷體" w:eastAsia="標楷體" w:hAnsi="標楷體" w:hint="eastAsia"/>
              </w:rPr>
              <w:t>）</w:t>
            </w:r>
            <w:r w:rsidRPr="00E7354C">
              <w:rPr>
                <w:rFonts w:ascii="標楷體" w:eastAsia="標楷體" w:hAnsi="標楷體"/>
              </w:rPr>
              <w:t>：ALTE Level 2。</w:t>
            </w:r>
            <w:r w:rsidR="00807511">
              <w:rPr>
                <w:rFonts w:ascii="標楷體" w:eastAsia="標楷體" w:hAnsi="標楷體" w:hint="eastAsia"/>
              </w:rPr>
              <w:t>（B1）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adjustRightInd w:val="0"/>
              <w:snapToGrid w:val="0"/>
              <w:spacing w:beforeLines="50" w:before="180"/>
              <w:ind w:leftChars="62" w:left="528" w:hangingChars="158" w:hanging="379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11、前十類以外之國際通用語言檢定考試，以專案申請認定者。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adjustRightInd w:val="0"/>
              <w:snapToGrid w:val="0"/>
              <w:spacing w:beforeLines="50" w:before="180"/>
              <w:ind w:leftChars="62" w:left="528" w:hangingChars="158" w:hanging="379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12、</w:t>
            </w:r>
            <w:r w:rsidRPr="001A5D16">
              <w:rPr>
                <w:rFonts w:ascii="標楷體" w:eastAsia="標楷體" w:hAnsi="標楷體"/>
              </w:rPr>
              <w:t>國際學生及僑生得檢具證明文件提出免修申請。</w:t>
            </w:r>
          </w:p>
        </w:tc>
      </w:tr>
      <w:tr w:rsidR="00E7354C" w:rsidRPr="00EF24C0" w:rsidTr="005D3C81">
        <w:tc>
          <w:tcPr>
            <w:tcW w:w="568" w:type="dxa"/>
            <w:vAlign w:val="center"/>
          </w:tcPr>
          <w:p w:rsidR="00E7354C" w:rsidRPr="00EF24C0" w:rsidRDefault="00E7354C" w:rsidP="00EF24C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00" w:type="dxa"/>
            <w:gridSpan w:val="2"/>
            <w:vAlign w:val="center"/>
          </w:tcPr>
          <w:p w:rsidR="00E7354C" w:rsidRPr="001A5D16" w:rsidRDefault="00E7354C" w:rsidP="00E7354C">
            <w:pPr>
              <w:adjustRightInd w:val="0"/>
              <w:snapToGrid w:val="0"/>
              <w:spacing w:beforeLines="50" w:before="180"/>
              <w:ind w:leftChars="62" w:left="528" w:hangingChars="158" w:hanging="379"/>
              <w:jc w:val="both"/>
              <w:rPr>
                <w:rFonts w:ascii="標楷體" w:eastAsia="標楷體" w:hAnsi="標楷體"/>
              </w:rPr>
            </w:pPr>
            <w:r w:rsidRPr="001A5D16">
              <w:rPr>
                <w:rFonts w:ascii="標楷體" w:eastAsia="標楷體" w:hAnsi="標楷體" w:hint="eastAsia"/>
              </w:rPr>
              <w:t>13、聽、視、語等障礙類別手冊或具有其他因功能性障礙，嚴重影響語言學習之學生。</w:t>
            </w:r>
          </w:p>
        </w:tc>
      </w:tr>
      <w:tr w:rsidR="00E7354C" w:rsidRPr="00EF24C0" w:rsidTr="005D3C81">
        <w:trPr>
          <w:cantSplit/>
        </w:trPr>
        <w:tc>
          <w:tcPr>
            <w:tcW w:w="9568" w:type="dxa"/>
            <w:gridSpan w:val="3"/>
          </w:tcPr>
          <w:p w:rsidR="00E7354C" w:rsidRPr="00EF24C0" w:rsidRDefault="00E7354C" w:rsidP="008E6535">
            <w:pPr>
              <w:adjustRightInd w:val="0"/>
              <w:snapToGrid w:val="0"/>
              <w:spacing w:line="320" w:lineRule="exact"/>
              <w:ind w:left="840" w:hangingChars="350" w:hanging="840"/>
              <w:rPr>
                <w:rFonts w:eastAsia="標楷體"/>
                <w:kern w:val="0"/>
              </w:rPr>
            </w:pPr>
            <w:proofErr w:type="gramStart"/>
            <w:r w:rsidRPr="00EF24C0">
              <w:rPr>
                <w:rFonts w:ascii="標楷體" w:eastAsia="標楷體" w:hAnsi="標楷體" w:hint="eastAsia"/>
              </w:rPr>
              <w:t>註</w:t>
            </w:r>
            <w:proofErr w:type="gramEnd"/>
            <w:r w:rsidRPr="00EF24C0">
              <w:rPr>
                <w:rFonts w:ascii="標楷體" w:eastAsia="標楷體" w:hAnsi="標楷體" w:hint="eastAsia"/>
              </w:rPr>
              <w:t>：1.依本校</w:t>
            </w:r>
            <w:r w:rsidR="008E6535">
              <w:rPr>
                <w:rFonts w:ascii="標楷體" w:eastAsia="標楷體" w:hAnsi="標楷體" w:hint="eastAsia"/>
              </w:rPr>
              <w:t>南大校區</w:t>
            </w:r>
            <w:r w:rsidRPr="00EF24C0">
              <w:rPr>
                <w:rFonts w:eastAsia="標楷體" w:hint="eastAsia"/>
              </w:rPr>
              <w:t>提升學生外語能力實施辦法規定</w:t>
            </w:r>
            <w:r w:rsidRPr="00EF24C0">
              <w:rPr>
                <w:rFonts w:eastAsia="標楷體" w:hint="eastAsia"/>
              </w:rPr>
              <w:t>94</w:t>
            </w:r>
            <w:r w:rsidRPr="00EF24C0">
              <w:rPr>
                <w:rFonts w:eastAsia="標楷體" w:hint="eastAsia"/>
              </w:rPr>
              <w:t>學年度起</w:t>
            </w:r>
            <w:r w:rsidRPr="00EF24C0">
              <w:rPr>
                <w:rFonts w:eastAsia="標楷體" w:hint="eastAsia"/>
                <w:kern w:val="0"/>
              </w:rPr>
              <w:t>入</w:t>
            </w:r>
            <w:r w:rsidRPr="00EF24C0">
              <w:rPr>
                <w:rFonts w:eastAsia="標楷體"/>
                <w:kern w:val="0"/>
              </w:rPr>
              <w:t>學本校學士班學生，畢業前須通過</w:t>
            </w:r>
            <w:r w:rsidRPr="00EF24C0">
              <w:rPr>
                <w:rFonts w:eastAsia="標楷體" w:hint="eastAsia"/>
                <w:kern w:val="0"/>
              </w:rPr>
              <w:t>校外外語</w:t>
            </w:r>
            <w:r w:rsidRPr="00EF24C0">
              <w:rPr>
                <w:rFonts w:eastAsia="標楷體"/>
                <w:kern w:val="0"/>
              </w:rPr>
              <w:t>基本能力檢定</w:t>
            </w:r>
            <w:r w:rsidRPr="00EF24C0">
              <w:rPr>
                <w:rFonts w:eastAsia="標楷體" w:hint="eastAsia"/>
                <w:kern w:val="0"/>
              </w:rPr>
              <w:t>或自大三上學期起</w:t>
            </w:r>
            <w:proofErr w:type="gramStart"/>
            <w:r w:rsidRPr="00EF24C0">
              <w:rPr>
                <w:rFonts w:eastAsia="標楷體" w:hint="eastAsia"/>
                <w:kern w:val="0"/>
              </w:rPr>
              <w:t>修習校內</w:t>
            </w:r>
            <w:proofErr w:type="gramEnd"/>
            <w:r w:rsidRPr="00EF24C0">
              <w:rPr>
                <w:rFonts w:eastAsia="標楷體" w:hint="eastAsia"/>
                <w:kern w:val="0"/>
              </w:rPr>
              <w:t>0</w:t>
            </w:r>
            <w:r w:rsidRPr="00EF24C0">
              <w:rPr>
                <w:rFonts w:eastAsia="標楷體" w:hint="eastAsia"/>
                <w:kern w:val="0"/>
              </w:rPr>
              <w:t>學分</w:t>
            </w:r>
            <w:r w:rsidRPr="00EF24C0">
              <w:rPr>
                <w:rFonts w:eastAsia="標楷體" w:hint="eastAsia"/>
                <w:color w:val="000000"/>
                <w:kern w:val="0"/>
              </w:rPr>
              <w:t>4</w:t>
            </w:r>
            <w:r w:rsidRPr="00EF24C0">
              <w:rPr>
                <w:rFonts w:eastAsia="標楷體" w:hint="eastAsia"/>
                <w:kern w:val="0"/>
              </w:rPr>
              <w:t>小時英文加強課程及格</w:t>
            </w:r>
            <w:r w:rsidRPr="00EF24C0">
              <w:rPr>
                <w:rFonts w:eastAsia="標楷體"/>
                <w:kern w:val="0"/>
              </w:rPr>
              <w:t>，</w:t>
            </w:r>
            <w:r w:rsidRPr="00EF24C0">
              <w:rPr>
                <w:rFonts w:eastAsia="標楷體" w:hint="eastAsia"/>
                <w:kern w:val="0"/>
              </w:rPr>
              <w:t>始</w:t>
            </w:r>
            <w:r w:rsidRPr="00EF24C0">
              <w:rPr>
                <w:rFonts w:eastAsia="標楷體"/>
                <w:kern w:val="0"/>
              </w:rPr>
              <w:t>得畢業。</w:t>
            </w:r>
          </w:p>
          <w:p w:rsidR="00E7354C" w:rsidRPr="00EF24C0" w:rsidRDefault="00E7354C" w:rsidP="008E6535">
            <w:pPr>
              <w:adjustRightInd w:val="0"/>
              <w:snapToGrid w:val="0"/>
              <w:spacing w:line="320" w:lineRule="exact"/>
              <w:ind w:leftChars="234" w:left="922" w:hangingChars="150" w:hanging="360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>2. 條件13之申請案，請先至本校資源</w:t>
            </w:r>
            <w:proofErr w:type="gramStart"/>
            <w:r w:rsidRPr="00EF24C0">
              <w:rPr>
                <w:rFonts w:ascii="標楷體" w:eastAsia="標楷體" w:hAnsi="標楷體" w:hint="eastAsia"/>
              </w:rPr>
              <w:t>教室依聽</w:t>
            </w:r>
            <w:proofErr w:type="gramEnd"/>
            <w:r w:rsidRPr="00EF24C0">
              <w:rPr>
                <w:rFonts w:ascii="標楷體" w:eastAsia="標楷體" w:hAnsi="標楷體" w:hint="eastAsia"/>
              </w:rPr>
              <w:t>、視、語等障礙類別手冊或</w:t>
            </w:r>
            <w:proofErr w:type="gramStart"/>
            <w:r w:rsidRPr="00EF24C0">
              <w:rPr>
                <w:rFonts w:ascii="標楷體" w:eastAsia="標楷體" w:hAnsi="標楷體" w:hint="eastAsia"/>
              </w:rPr>
              <w:t>鑑</w:t>
            </w:r>
            <w:proofErr w:type="gramEnd"/>
            <w:r w:rsidRPr="00EF24C0">
              <w:rPr>
                <w:rFonts w:ascii="標楷體" w:eastAsia="標楷體" w:hAnsi="標楷體" w:hint="eastAsia"/>
              </w:rPr>
              <w:t>輔會證明查核。</w:t>
            </w:r>
          </w:p>
          <w:p w:rsidR="00E7354C" w:rsidRPr="00EF24C0" w:rsidRDefault="00E7354C" w:rsidP="008E6535">
            <w:pPr>
              <w:adjustRightInd w:val="0"/>
              <w:snapToGrid w:val="0"/>
              <w:spacing w:line="320" w:lineRule="exact"/>
              <w:ind w:leftChars="234" w:left="922" w:hangingChars="150" w:hanging="360"/>
              <w:rPr>
                <w:rFonts w:ascii="標楷體" w:eastAsia="標楷體" w:hAnsi="標楷體"/>
              </w:rPr>
            </w:pPr>
            <w:r w:rsidRPr="00EF24C0">
              <w:rPr>
                <w:rFonts w:ascii="標楷體" w:eastAsia="標楷體" w:hAnsi="標楷體" w:hint="eastAsia"/>
              </w:rPr>
              <w:t xml:space="preserve">3. </w:t>
            </w:r>
            <w:proofErr w:type="gramStart"/>
            <w:r w:rsidRPr="00EF24C0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EF24C0">
              <w:rPr>
                <w:rFonts w:ascii="標楷體" w:eastAsia="標楷體" w:hAnsi="標楷體" w:hint="eastAsia"/>
              </w:rPr>
              <w:t>於大四畢業前填妥並備妥</w:t>
            </w:r>
            <w:r w:rsidRPr="00EF24C0">
              <w:rPr>
                <w:rFonts w:ascii="標楷體" w:eastAsia="標楷體" w:hAnsi="標楷體" w:hint="eastAsia"/>
                <w:b/>
                <w:u w:val="single"/>
              </w:rPr>
              <w:t>證明文件(影本)</w:t>
            </w:r>
            <w:r w:rsidRPr="00EF24C0">
              <w:rPr>
                <w:rFonts w:ascii="標楷體" w:eastAsia="標楷體" w:hAnsi="標楷體" w:hint="eastAsia"/>
              </w:rPr>
              <w:t>送註冊組。</w:t>
            </w:r>
          </w:p>
        </w:tc>
      </w:tr>
      <w:tr w:rsidR="008F3072" w:rsidTr="005D3C81">
        <w:tc>
          <w:tcPr>
            <w:tcW w:w="4798" w:type="dxa"/>
            <w:gridSpan w:val="2"/>
          </w:tcPr>
          <w:p w:rsidR="008F3072" w:rsidRDefault="008F3072" w:rsidP="008F307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4770" w:type="dxa"/>
          </w:tcPr>
          <w:p w:rsidR="008F3072" w:rsidRDefault="008F3072" w:rsidP="00B311A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註冊組組長</w:t>
            </w:r>
          </w:p>
        </w:tc>
      </w:tr>
      <w:tr w:rsidR="008F3072" w:rsidTr="005D3C81">
        <w:trPr>
          <w:trHeight w:val="608"/>
        </w:trPr>
        <w:tc>
          <w:tcPr>
            <w:tcW w:w="4798" w:type="dxa"/>
            <w:gridSpan w:val="2"/>
          </w:tcPr>
          <w:p w:rsidR="008F3072" w:rsidRDefault="008F3072" w:rsidP="008F307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70" w:type="dxa"/>
          </w:tcPr>
          <w:p w:rsidR="008F3072" w:rsidRDefault="008F3072" w:rsidP="00C968CE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</w:rPr>
            </w:pPr>
          </w:p>
        </w:tc>
      </w:tr>
    </w:tbl>
    <w:p w:rsidR="002C10A8" w:rsidRPr="009E6E83" w:rsidRDefault="002C10A8" w:rsidP="008E6535">
      <w:pPr>
        <w:pStyle w:val="Web"/>
        <w:widowControl w:val="0"/>
        <w:adjustRightInd w:val="0"/>
        <w:snapToGrid w:val="0"/>
        <w:spacing w:beforeLines="50" w:before="180" w:beforeAutospacing="0" w:afterLines="50" w:after="180" w:afterAutospacing="0"/>
        <w:rPr>
          <w:kern w:val="2"/>
        </w:rPr>
      </w:pPr>
    </w:p>
    <w:sectPr w:rsidR="002C10A8" w:rsidRPr="009E6E83" w:rsidSect="008E6535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46" w:rsidRDefault="009D0D46">
      <w:r>
        <w:separator/>
      </w:r>
    </w:p>
  </w:endnote>
  <w:endnote w:type="continuationSeparator" w:id="0">
    <w:p w:rsidR="009D0D46" w:rsidRDefault="009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46" w:rsidRDefault="009D0D46">
      <w:r>
        <w:separator/>
      </w:r>
    </w:p>
  </w:footnote>
  <w:footnote w:type="continuationSeparator" w:id="0">
    <w:p w:rsidR="009D0D46" w:rsidRDefault="009D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41F"/>
    <w:multiLevelType w:val="hybridMultilevel"/>
    <w:tmpl w:val="0518AC22"/>
    <w:lvl w:ilvl="0" w:tplc="04090019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6FEAD48">
      <w:start w:val="1"/>
      <w:numFmt w:val="taiwaneseCountingThousand"/>
      <w:lvlText w:val="(%4)"/>
      <w:lvlJc w:val="left"/>
      <w:pPr>
        <w:ind w:left="0" w:firstLine="0"/>
      </w:pPr>
      <w:rPr>
        <w:rFonts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51432C"/>
    <w:multiLevelType w:val="hybridMultilevel"/>
    <w:tmpl w:val="466861DC"/>
    <w:lvl w:ilvl="0" w:tplc="35FC6902">
      <w:start w:val="8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1"/>
    <w:rsid w:val="00014DAF"/>
    <w:rsid w:val="0005354B"/>
    <w:rsid w:val="001327C0"/>
    <w:rsid w:val="00185DD1"/>
    <w:rsid w:val="001A1BBE"/>
    <w:rsid w:val="001D46D9"/>
    <w:rsid w:val="001D5302"/>
    <w:rsid w:val="001F2ADF"/>
    <w:rsid w:val="002C00B5"/>
    <w:rsid w:val="002C10A8"/>
    <w:rsid w:val="002F6462"/>
    <w:rsid w:val="003A7C43"/>
    <w:rsid w:val="003D52DD"/>
    <w:rsid w:val="004603E2"/>
    <w:rsid w:val="004645BC"/>
    <w:rsid w:val="00502ED2"/>
    <w:rsid w:val="00524BD4"/>
    <w:rsid w:val="005B1D56"/>
    <w:rsid w:val="005D3C81"/>
    <w:rsid w:val="006348E7"/>
    <w:rsid w:val="006B1235"/>
    <w:rsid w:val="006B7C01"/>
    <w:rsid w:val="006F66C4"/>
    <w:rsid w:val="007F3418"/>
    <w:rsid w:val="00800522"/>
    <w:rsid w:val="00807511"/>
    <w:rsid w:val="008E5995"/>
    <w:rsid w:val="008E63FC"/>
    <w:rsid w:val="008E6535"/>
    <w:rsid w:val="008F3072"/>
    <w:rsid w:val="0094526E"/>
    <w:rsid w:val="009C3338"/>
    <w:rsid w:val="009C4C97"/>
    <w:rsid w:val="009D0D46"/>
    <w:rsid w:val="009E6E83"/>
    <w:rsid w:val="00AD4679"/>
    <w:rsid w:val="00B311AB"/>
    <w:rsid w:val="00B6280F"/>
    <w:rsid w:val="00C04C7E"/>
    <w:rsid w:val="00C823F7"/>
    <w:rsid w:val="00C968CE"/>
    <w:rsid w:val="00CD0D44"/>
    <w:rsid w:val="00D1576E"/>
    <w:rsid w:val="00D901B3"/>
    <w:rsid w:val="00E4575D"/>
    <w:rsid w:val="00E7354C"/>
    <w:rsid w:val="00EA04CA"/>
    <w:rsid w:val="00EF24C0"/>
    <w:rsid w:val="00FB4429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3A7C43"/>
    <w:rPr>
      <w:rFonts w:ascii="Arial" w:hAnsi="Arial"/>
      <w:sz w:val="18"/>
      <w:szCs w:val="18"/>
    </w:rPr>
  </w:style>
  <w:style w:type="paragraph" w:styleId="a4">
    <w:name w:val="header"/>
    <w:basedOn w:val="a"/>
    <w:rsid w:val="0094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4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E65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3A7C43"/>
    <w:rPr>
      <w:rFonts w:ascii="Arial" w:hAnsi="Arial"/>
      <w:sz w:val="18"/>
      <w:szCs w:val="18"/>
    </w:rPr>
  </w:style>
  <w:style w:type="paragraph" w:styleId="a4">
    <w:name w:val="header"/>
    <w:basedOn w:val="a"/>
    <w:rsid w:val="0094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4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E6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58C6-F142-43F7-9EC3-72D5F2EE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國立新竹教育大學免修大一英文申請表</dc:title>
  <dc:creator>trans</dc:creator>
  <cp:lastModifiedBy>user</cp:lastModifiedBy>
  <cp:revision>3</cp:revision>
  <cp:lastPrinted>2013-09-09T03:36:00Z</cp:lastPrinted>
  <dcterms:created xsi:type="dcterms:W3CDTF">2019-12-18T01:33:00Z</dcterms:created>
  <dcterms:modified xsi:type="dcterms:W3CDTF">2019-12-18T01:36:00Z</dcterms:modified>
</cp:coreProperties>
</file>